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91E" w:rsidRDefault="00BC391E" w:rsidP="00BC391E">
      <w:pPr>
        <w:pStyle w:val="Default"/>
        <w:jc w:val="both"/>
        <w:rPr>
          <w:sz w:val="28"/>
          <w:szCs w:val="28"/>
        </w:rPr>
      </w:pPr>
    </w:p>
    <w:p w:rsidR="00BC391E" w:rsidRDefault="00BC391E" w:rsidP="00BC391E">
      <w:pPr>
        <w:pStyle w:val="Default"/>
        <w:jc w:val="center"/>
        <w:rPr>
          <w:sz w:val="28"/>
          <w:szCs w:val="28"/>
        </w:rPr>
      </w:pPr>
    </w:p>
    <w:p w:rsidR="00BC391E" w:rsidRDefault="00BC391E" w:rsidP="00BC391E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ОПИСАНИЕ</w:t>
      </w:r>
    </w:p>
    <w:p w:rsidR="00BC391E" w:rsidRDefault="00BC391E" w:rsidP="00F00C9C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кейса инклюзивной практики </w:t>
      </w:r>
    </w:p>
    <w:p w:rsidR="00BC391E" w:rsidRDefault="00F00C9C" w:rsidP="00BC391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«Вместе играем- вместе учимся: инклюзивная игровая лаборатория»</w:t>
      </w:r>
    </w:p>
    <w:p w:rsidR="00F00C9C" w:rsidRDefault="00F00C9C" w:rsidP="00BC391E">
      <w:pPr>
        <w:pStyle w:val="Default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BC391E" w:rsidRDefault="00BC391E" w:rsidP="00BC391E">
      <w:pPr>
        <w:pStyle w:val="Default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Муниципальное автономное дошкольное образовательное учреждение детский сад № 410</w:t>
      </w:r>
    </w:p>
    <w:p w:rsidR="00BC391E" w:rsidRDefault="00BC391E" w:rsidP="00BC391E">
      <w:pPr>
        <w:pStyle w:val="Default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Муниципальное образование «город Екатеринбург»</w:t>
      </w:r>
    </w:p>
    <w:p w:rsidR="008A32C8" w:rsidRDefault="008A32C8"/>
    <w:p w:rsidR="00BC391E" w:rsidRDefault="00BC391E">
      <w:pPr>
        <w:rPr>
          <w:sz w:val="28"/>
          <w:szCs w:val="28"/>
        </w:rPr>
      </w:pPr>
    </w:p>
    <w:p w:rsidR="0021739E" w:rsidRDefault="0021739E">
      <w:pPr>
        <w:rPr>
          <w:sz w:val="28"/>
          <w:szCs w:val="28"/>
        </w:rPr>
      </w:pPr>
    </w:p>
    <w:p w:rsidR="0021739E" w:rsidRDefault="0021739E" w:rsidP="0021739E">
      <w:pPr>
        <w:jc w:val="both"/>
        <w:rPr>
          <w:sz w:val="28"/>
          <w:szCs w:val="28"/>
        </w:rPr>
      </w:pPr>
      <w:r w:rsidRPr="00F82A28">
        <w:rPr>
          <w:b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21739E">
        <w:rPr>
          <w:sz w:val="28"/>
          <w:szCs w:val="28"/>
        </w:rPr>
        <w:t>«Вместе играем — вместе учимся: инклюзивная игровая лаборатория»</w:t>
      </w:r>
      <w:r>
        <w:rPr>
          <w:sz w:val="28"/>
          <w:szCs w:val="28"/>
        </w:rPr>
        <w:t xml:space="preserve"> / «Лаборатория дружбы»</w:t>
      </w:r>
      <w:r w:rsidR="006C684C">
        <w:rPr>
          <w:sz w:val="28"/>
          <w:szCs w:val="28"/>
        </w:rPr>
        <w:t>.</w:t>
      </w:r>
    </w:p>
    <w:p w:rsidR="006C684C" w:rsidRDefault="006C684C" w:rsidP="0021739E">
      <w:pPr>
        <w:jc w:val="both"/>
        <w:rPr>
          <w:sz w:val="28"/>
          <w:szCs w:val="28"/>
        </w:rPr>
      </w:pPr>
    </w:p>
    <w:p w:rsidR="0021739E" w:rsidRPr="00F82A28" w:rsidRDefault="0021739E" w:rsidP="0021739E">
      <w:pPr>
        <w:jc w:val="both"/>
        <w:rPr>
          <w:b/>
          <w:sz w:val="28"/>
          <w:szCs w:val="28"/>
        </w:rPr>
      </w:pPr>
      <w:r w:rsidRPr="00F82A28">
        <w:rPr>
          <w:b/>
          <w:sz w:val="28"/>
          <w:szCs w:val="28"/>
        </w:rPr>
        <w:t xml:space="preserve">2. </w:t>
      </w:r>
      <w:r>
        <w:rPr>
          <w:sz w:val="28"/>
          <w:szCs w:val="28"/>
        </w:rPr>
        <w:t>1) «Лаборатория дружбы</w:t>
      </w:r>
      <w:r w:rsidR="00944524">
        <w:rPr>
          <w:sz w:val="28"/>
          <w:szCs w:val="28"/>
        </w:rPr>
        <w:t>» -</w:t>
      </w:r>
      <w:r w:rsidRPr="0021739E">
        <w:rPr>
          <w:sz w:val="28"/>
          <w:szCs w:val="28"/>
        </w:rPr>
        <w:t xml:space="preserve"> это система игровых модулей и совместных мини-проектов в смешанной группе (дети с ОВЗ и </w:t>
      </w:r>
      <w:proofErr w:type="spellStart"/>
      <w:r w:rsidRPr="0021739E">
        <w:rPr>
          <w:sz w:val="28"/>
          <w:szCs w:val="28"/>
        </w:rPr>
        <w:t>нормот</w:t>
      </w:r>
      <w:r w:rsidR="00944524">
        <w:rPr>
          <w:sz w:val="28"/>
          <w:szCs w:val="28"/>
        </w:rPr>
        <w:t>ипичные</w:t>
      </w:r>
      <w:proofErr w:type="spellEnd"/>
      <w:r w:rsidR="00944524">
        <w:rPr>
          <w:sz w:val="28"/>
          <w:szCs w:val="28"/>
        </w:rPr>
        <w:t xml:space="preserve"> дети). Основа практики -</w:t>
      </w:r>
      <w:r w:rsidRPr="0021739E">
        <w:rPr>
          <w:sz w:val="28"/>
          <w:szCs w:val="28"/>
        </w:rPr>
        <w:t> игровые станции с чёткими алгоритмами действий, визуальной поддержкой и вариативностью заданий: каждый ребёнок участвует на доступном ему уровне. В играх отрабатываются коммуникация, совместное планирование и распределение ролей, а речевые и познавательные задачи встраиваются в сюжет. Для детей с РАС используют предсказуемые сценарии и карто</w:t>
      </w:r>
      <w:r w:rsidR="00944524">
        <w:rPr>
          <w:sz w:val="28"/>
          <w:szCs w:val="28"/>
        </w:rPr>
        <w:t>чки-подсказки, для детей с ТНР -</w:t>
      </w:r>
      <w:r w:rsidRPr="0021739E">
        <w:rPr>
          <w:sz w:val="28"/>
          <w:szCs w:val="28"/>
        </w:rPr>
        <w:t> речевые шаблоны и предметно-практическ</w:t>
      </w:r>
      <w:r w:rsidR="00944524">
        <w:rPr>
          <w:sz w:val="28"/>
          <w:szCs w:val="28"/>
        </w:rPr>
        <w:t>ие опоры, для детей с ЗПР и УО -</w:t>
      </w:r>
      <w:r w:rsidRPr="0021739E">
        <w:rPr>
          <w:sz w:val="28"/>
          <w:szCs w:val="28"/>
        </w:rPr>
        <w:t> пошаговые ин</w:t>
      </w:r>
      <w:r w:rsidR="006C684C">
        <w:rPr>
          <w:sz w:val="28"/>
          <w:szCs w:val="28"/>
        </w:rPr>
        <w:t>струкции и сенсорные материалы.</w:t>
      </w:r>
    </w:p>
    <w:p w:rsidR="006C684C" w:rsidRDefault="0021739E" w:rsidP="006C684C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6C684C">
        <w:rPr>
          <w:sz w:val="28"/>
          <w:szCs w:val="28"/>
        </w:rPr>
        <w:t xml:space="preserve">Д. М. </w:t>
      </w:r>
      <w:proofErr w:type="spellStart"/>
      <w:r w:rsidR="006C684C">
        <w:rPr>
          <w:sz w:val="28"/>
          <w:szCs w:val="28"/>
        </w:rPr>
        <w:t>Маллаев</w:t>
      </w:r>
      <w:proofErr w:type="spellEnd"/>
      <w:r w:rsidR="006C684C">
        <w:rPr>
          <w:sz w:val="28"/>
          <w:szCs w:val="28"/>
        </w:rPr>
        <w:t xml:space="preserve"> </w:t>
      </w:r>
      <w:r w:rsidR="006C684C" w:rsidRPr="00944524">
        <w:rPr>
          <w:i/>
          <w:sz w:val="28"/>
          <w:szCs w:val="28"/>
        </w:rPr>
        <w:t xml:space="preserve">(российский учёный-педагог, доктор педагогических наук, член-корреспондент Российской академии образования, профессор). </w:t>
      </w:r>
      <w:r w:rsidR="006C684C" w:rsidRPr="006C684C">
        <w:rPr>
          <w:sz w:val="28"/>
          <w:szCs w:val="28"/>
        </w:rPr>
        <w:t xml:space="preserve">Он внёс большой вклад в эту тему, особенно в части работы со слепыми и слабовидящими детьми. В своих исследованиях (например, в монографии «Психология и педагогика игры слепых и слабовидящих детей») </w:t>
      </w:r>
      <w:proofErr w:type="spellStart"/>
      <w:r w:rsidR="006C684C" w:rsidRPr="006C684C">
        <w:rPr>
          <w:sz w:val="28"/>
          <w:szCs w:val="28"/>
        </w:rPr>
        <w:t>Маллаев</w:t>
      </w:r>
      <w:proofErr w:type="spellEnd"/>
      <w:r w:rsidR="006C684C" w:rsidRPr="006C684C">
        <w:rPr>
          <w:sz w:val="28"/>
          <w:szCs w:val="28"/>
        </w:rPr>
        <w:t xml:space="preserve"> подчёркивал: специально организованная игровая практика помогает формировать социальные навыки, положительные взаимоотношения, развивает ориентировку в пространстве и в социуме. Он подбирал разные виды игр (сюжетно-ролевые, эстафеты, дидактические, подвижные, с элементами психотехники) так, чтобы они были доступны детям с нарушением зрения и при этом позволяли одновременно участвовать разны</w:t>
      </w:r>
      <w:r w:rsidR="00944524">
        <w:rPr>
          <w:sz w:val="28"/>
          <w:szCs w:val="28"/>
        </w:rPr>
        <w:t>м детям-</w:t>
      </w:r>
      <w:r w:rsidR="006C684C" w:rsidRPr="006C684C">
        <w:rPr>
          <w:sz w:val="28"/>
          <w:szCs w:val="28"/>
        </w:rPr>
        <w:t xml:space="preserve"> и с ОВЗ, и </w:t>
      </w:r>
      <w:proofErr w:type="spellStart"/>
      <w:r w:rsidR="006C684C" w:rsidRPr="006C684C">
        <w:rPr>
          <w:sz w:val="28"/>
          <w:szCs w:val="28"/>
        </w:rPr>
        <w:t>нормотипичным</w:t>
      </w:r>
      <w:proofErr w:type="spellEnd"/>
      <w:r w:rsidR="006C684C" w:rsidRPr="006C684C">
        <w:rPr>
          <w:sz w:val="28"/>
          <w:szCs w:val="28"/>
        </w:rPr>
        <w:t>.</w:t>
      </w:r>
    </w:p>
    <w:p w:rsidR="006C684C" w:rsidRPr="006C684C" w:rsidRDefault="006C684C" w:rsidP="006C684C">
      <w:pPr>
        <w:jc w:val="both"/>
        <w:rPr>
          <w:sz w:val="28"/>
          <w:szCs w:val="28"/>
        </w:rPr>
      </w:pPr>
    </w:p>
    <w:p w:rsidR="006C684C" w:rsidRDefault="006C684C" w:rsidP="006C684C">
      <w:pPr>
        <w:jc w:val="both"/>
        <w:rPr>
          <w:sz w:val="28"/>
          <w:szCs w:val="28"/>
        </w:rPr>
      </w:pPr>
      <w:r w:rsidRPr="006C684C">
        <w:rPr>
          <w:sz w:val="28"/>
          <w:szCs w:val="28"/>
        </w:rPr>
        <w:t>Л. И. Солнцева</w:t>
      </w:r>
      <w:r>
        <w:rPr>
          <w:sz w:val="28"/>
          <w:szCs w:val="28"/>
        </w:rPr>
        <w:t xml:space="preserve"> </w:t>
      </w:r>
      <w:r w:rsidRPr="00944524">
        <w:rPr>
          <w:i/>
          <w:sz w:val="28"/>
          <w:szCs w:val="28"/>
        </w:rPr>
        <w:t>(доктор психологических наук, ведущий научный сотрудник Института коррекционной педагогики Российской академии образования)</w:t>
      </w:r>
      <w:r>
        <w:rPr>
          <w:sz w:val="28"/>
          <w:szCs w:val="28"/>
        </w:rPr>
        <w:t xml:space="preserve"> и </w:t>
      </w:r>
    </w:p>
    <w:p w:rsidR="006C684C" w:rsidRDefault="006C684C" w:rsidP="006C68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Л. И. Плаксина </w:t>
      </w:r>
      <w:r w:rsidRPr="00944524">
        <w:rPr>
          <w:i/>
          <w:sz w:val="28"/>
          <w:szCs w:val="28"/>
        </w:rPr>
        <w:t>(доктор педагогических наук, ведущий научный сотрудник Института коррекционной педагогики Российской академии образования, профессор, почётный работник высшего профессионального образования РФ)</w:t>
      </w:r>
      <w:r>
        <w:rPr>
          <w:sz w:val="28"/>
          <w:szCs w:val="28"/>
        </w:rPr>
        <w:t xml:space="preserve">. </w:t>
      </w:r>
      <w:r w:rsidRPr="006C684C">
        <w:rPr>
          <w:sz w:val="28"/>
          <w:szCs w:val="28"/>
        </w:rPr>
        <w:t xml:space="preserve"> </w:t>
      </w:r>
    </w:p>
    <w:p w:rsidR="006C684C" w:rsidRDefault="006C684C" w:rsidP="006C684C">
      <w:pPr>
        <w:jc w:val="both"/>
        <w:rPr>
          <w:sz w:val="28"/>
          <w:szCs w:val="28"/>
        </w:rPr>
      </w:pPr>
      <w:r w:rsidRPr="006C684C">
        <w:rPr>
          <w:sz w:val="28"/>
          <w:szCs w:val="28"/>
        </w:rPr>
        <w:lastRenderedPageBreak/>
        <w:t>Эти учёные-дефектологи занимались вопросами игровой деятельности в инклюзивном контексте. Их наработки создавали базу для адаптивного инклюзивного игрового пространства: подбирались игры, в которых могли бы одновременно участвовать дети с разными возможностями, что способствовало формированию положительных взаимоотношений.</w:t>
      </w:r>
    </w:p>
    <w:p w:rsidR="0021739E" w:rsidRDefault="006C684C" w:rsidP="002173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944524">
        <w:rPr>
          <w:sz w:val="28"/>
          <w:szCs w:val="28"/>
        </w:rPr>
        <w:t>Сфера применения -</w:t>
      </w:r>
      <w:r w:rsidR="0021739E" w:rsidRPr="0021739E">
        <w:rPr>
          <w:sz w:val="28"/>
          <w:szCs w:val="28"/>
        </w:rPr>
        <w:t> дошкольное образование (инклюзив</w:t>
      </w:r>
      <w:r w:rsidR="00944524">
        <w:rPr>
          <w:sz w:val="28"/>
          <w:szCs w:val="28"/>
        </w:rPr>
        <w:t>ные группы ДОУ). Возраст детей – 5-</w:t>
      </w:r>
      <w:r w:rsidR="0021739E" w:rsidRPr="0021739E">
        <w:rPr>
          <w:sz w:val="28"/>
          <w:szCs w:val="28"/>
        </w:rPr>
        <w:t xml:space="preserve">7 лет (старшая и подготовительная к школе группы). </w:t>
      </w:r>
    </w:p>
    <w:p w:rsidR="006C684C" w:rsidRDefault="006C684C" w:rsidP="0021739E">
      <w:pPr>
        <w:jc w:val="both"/>
        <w:rPr>
          <w:sz w:val="28"/>
          <w:szCs w:val="28"/>
        </w:rPr>
      </w:pPr>
      <w:r>
        <w:rPr>
          <w:sz w:val="28"/>
          <w:szCs w:val="28"/>
        </w:rPr>
        <w:t>4)  Данную инклюзивную образовательную практику начали применять с 2022г.</w:t>
      </w:r>
    </w:p>
    <w:p w:rsidR="006C684C" w:rsidRDefault="006C684C" w:rsidP="0021739E">
      <w:pPr>
        <w:jc w:val="both"/>
        <w:rPr>
          <w:sz w:val="28"/>
          <w:szCs w:val="28"/>
        </w:rPr>
      </w:pPr>
      <w:r w:rsidRPr="006E41ED">
        <w:rPr>
          <w:sz w:val="28"/>
          <w:szCs w:val="28"/>
        </w:rPr>
        <w:t>5)</w:t>
      </w:r>
      <w:r>
        <w:rPr>
          <w:sz w:val="28"/>
          <w:szCs w:val="28"/>
        </w:rPr>
        <w:t xml:space="preserve"> </w:t>
      </w:r>
      <w:r w:rsidR="006E41ED">
        <w:rPr>
          <w:sz w:val="28"/>
          <w:szCs w:val="28"/>
        </w:rPr>
        <w:t xml:space="preserve">Инклюзивная образовательная практика представлена на сайте в разделе «Внедрение инклюзивного образования в ДОУ» </w:t>
      </w:r>
      <w:hyperlink r:id="rId4" w:history="1">
        <w:r w:rsidR="006E41ED" w:rsidRPr="0065479A">
          <w:rPr>
            <w:rStyle w:val="a3"/>
            <w:sz w:val="28"/>
            <w:szCs w:val="28"/>
          </w:rPr>
          <w:t>https://detsad410.ru/инклюзивное_образованиеhttps://detsad410.ru/инклюзивное_образование/</w:t>
        </w:r>
      </w:hyperlink>
      <w:r w:rsidR="006E41ED">
        <w:rPr>
          <w:sz w:val="28"/>
          <w:szCs w:val="28"/>
        </w:rPr>
        <w:t xml:space="preserve"> </w:t>
      </w:r>
    </w:p>
    <w:p w:rsidR="006C684C" w:rsidRDefault="006C684C" w:rsidP="002173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 </w:t>
      </w:r>
      <w:r w:rsidRPr="006C684C">
        <w:rPr>
          <w:sz w:val="28"/>
          <w:szCs w:val="28"/>
        </w:rPr>
        <w:t>Практика направлена на решение комплекса проблем, возникающих при инклюзивном обучении в сме</w:t>
      </w:r>
      <w:r w:rsidR="00944524">
        <w:rPr>
          <w:sz w:val="28"/>
          <w:szCs w:val="28"/>
        </w:rPr>
        <w:t>шанной группе. Ключевая из них -</w:t>
      </w:r>
      <w:r w:rsidRPr="006C684C">
        <w:rPr>
          <w:sz w:val="28"/>
          <w:szCs w:val="28"/>
        </w:rPr>
        <w:t xml:space="preserve"> разрыв между потребностями разных детей и единой формой организации деятельности. В одной группе оказываются дети с очень разными особенностями: у кого-то сложности с </w:t>
      </w:r>
      <w:r w:rsidR="00944524">
        <w:rPr>
          <w:sz w:val="28"/>
          <w:szCs w:val="28"/>
        </w:rPr>
        <w:t>коммуникацией (ТНР), у кого-то</w:t>
      </w:r>
      <w:r w:rsidRPr="006C684C">
        <w:rPr>
          <w:sz w:val="28"/>
          <w:szCs w:val="28"/>
        </w:rPr>
        <w:t xml:space="preserve"> с социальным взаимодействием и стереотипны</w:t>
      </w:r>
      <w:r w:rsidR="00944524">
        <w:rPr>
          <w:sz w:val="28"/>
          <w:szCs w:val="28"/>
        </w:rPr>
        <w:t xml:space="preserve">м поведением (РАС), у кого-то </w:t>
      </w:r>
      <w:r w:rsidRPr="006C684C">
        <w:rPr>
          <w:sz w:val="28"/>
          <w:szCs w:val="28"/>
        </w:rPr>
        <w:t xml:space="preserve">снижена познавательная активность (ЗПР, УО). При этом </w:t>
      </w:r>
      <w:proofErr w:type="spellStart"/>
      <w:r w:rsidRPr="006C684C">
        <w:rPr>
          <w:sz w:val="28"/>
          <w:szCs w:val="28"/>
        </w:rPr>
        <w:t>нормотипичные</w:t>
      </w:r>
      <w:proofErr w:type="spellEnd"/>
      <w:r w:rsidRPr="006C684C">
        <w:rPr>
          <w:sz w:val="28"/>
          <w:szCs w:val="28"/>
        </w:rPr>
        <w:t xml:space="preserve"> дети тоже могут испытывать трудности: им бывает сложно принять различия сверстников, выстроить с ними взаимодействие. В результате есть риск, что часть детей будет пассивна, изолирована, а у остальных не сформируются навыки толерантности и совместной р</w:t>
      </w:r>
      <w:r w:rsidR="00944524">
        <w:rPr>
          <w:sz w:val="28"/>
          <w:szCs w:val="28"/>
        </w:rPr>
        <w:t>аботы. Практика «Вместе играем -</w:t>
      </w:r>
      <w:r w:rsidRPr="006C684C">
        <w:rPr>
          <w:sz w:val="28"/>
          <w:szCs w:val="28"/>
        </w:rPr>
        <w:t xml:space="preserve"> вместе учимся» как раз создаёт условия, чтобы каждый ребёнок мог участвовать в общей деятельности на досту</w:t>
      </w:r>
      <w:r w:rsidR="00944524">
        <w:rPr>
          <w:sz w:val="28"/>
          <w:szCs w:val="28"/>
        </w:rPr>
        <w:t xml:space="preserve">пном ему уровне, а все вместе - </w:t>
      </w:r>
      <w:r w:rsidRPr="006C684C">
        <w:rPr>
          <w:sz w:val="28"/>
          <w:szCs w:val="28"/>
        </w:rPr>
        <w:t>учиться взаимодействовать.</w:t>
      </w:r>
    </w:p>
    <w:p w:rsidR="00944524" w:rsidRDefault="00944524" w:rsidP="0021739E">
      <w:pPr>
        <w:jc w:val="both"/>
        <w:rPr>
          <w:sz w:val="28"/>
          <w:szCs w:val="28"/>
        </w:rPr>
      </w:pPr>
      <w:r>
        <w:rPr>
          <w:sz w:val="28"/>
          <w:szCs w:val="28"/>
        </w:rPr>
        <w:t>Актуальность обусловлена несколькими факторами:</w:t>
      </w:r>
    </w:p>
    <w:p w:rsidR="00944524" w:rsidRDefault="00944524" w:rsidP="002173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44524">
        <w:rPr>
          <w:sz w:val="28"/>
          <w:szCs w:val="28"/>
        </w:rPr>
        <w:t>ФГОС ДО и ФЗ «Об образовании в РФ» закрепляют принцип равных возможностей для всех детей, независимо от их особенностей. Практика помогает реализовать этот принцип на уровне ежедневной деятельности в группе.</w:t>
      </w:r>
    </w:p>
    <w:p w:rsidR="002F45A4" w:rsidRDefault="002F45A4" w:rsidP="002173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45A4">
        <w:rPr>
          <w:sz w:val="28"/>
          <w:szCs w:val="28"/>
        </w:rPr>
        <w:t>Рост числа детей с ОВЗ в дошкольных учреждениях, что повышает спрос на эффективные модели инклюзивной работы.</w:t>
      </w:r>
    </w:p>
    <w:p w:rsidR="002F45A4" w:rsidRDefault="002F45A4" w:rsidP="0021739E">
      <w:pPr>
        <w:jc w:val="both"/>
        <w:rPr>
          <w:sz w:val="28"/>
          <w:szCs w:val="28"/>
        </w:rPr>
      </w:pPr>
      <w:r>
        <w:rPr>
          <w:sz w:val="28"/>
          <w:szCs w:val="28"/>
        </w:rPr>
        <w:t>- Дошкольный возраст -</w:t>
      </w:r>
      <w:r w:rsidRPr="002F45A4">
        <w:rPr>
          <w:sz w:val="28"/>
          <w:szCs w:val="28"/>
        </w:rPr>
        <w:t xml:space="preserve"> </w:t>
      </w:r>
      <w:proofErr w:type="spellStart"/>
      <w:r w:rsidRPr="002F45A4">
        <w:rPr>
          <w:sz w:val="28"/>
          <w:szCs w:val="28"/>
        </w:rPr>
        <w:t>сензитивный</w:t>
      </w:r>
      <w:proofErr w:type="spellEnd"/>
      <w:r w:rsidRPr="002F45A4">
        <w:rPr>
          <w:sz w:val="28"/>
          <w:szCs w:val="28"/>
        </w:rPr>
        <w:t xml:space="preserve"> период для развития коммуникации, социальных навыков и познавательной активности. Своевременная поддержка в этот период помогает предотвратить вторичные отклонения (например, снижение самооценки из-за неудач в общении) и заложить базу для дальнейшей социализации.</w:t>
      </w:r>
    </w:p>
    <w:p w:rsidR="002F45A4" w:rsidRDefault="002F45A4" w:rsidP="0021739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45A4">
        <w:rPr>
          <w:sz w:val="28"/>
          <w:szCs w:val="28"/>
        </w:rPr>
        <w:t xml:space="preserve">Практика решает задачу не только для детей с ОВЗ, но и для </w:t>
      </w:r>
      <w:proofErr w:type="spellStart"/>
      <w:r w:rsidRPr="002F45A4">
        <w:rPr>
          <w:sz w:val="28"/>
          <w:szCs w:val="28"/>
        </w:rPr>
        <w:t>нормотипичных</w:t>
      </w:r>
      <w:proofErr w:type="spellEnd"/>
      <w:r w:rsidRPr="002F45A4">
        <w:rPr>
          <w:sz w:val="28"/>
          <w:szCs w:val="28"/>
        </w:rPr>
        <w:t xml:space="preserve">: воспитывает </w:t>
      </w:r>
      <w:proofErr w:type="spellStart"/>
      <w:r w:rsidRPr="002F45A4">
        <w:rPr>
          <w:sz w:val="28"/>
          <w:szCs w:val="28"/>
        </w:rPr>
        <w:t>эмпатию</w:t>
      </w:r>
      <w:proofErr w:type="spellEnd"/>
      <w:r w:rsidRPr="002F45A4">
        <w:rPr>
          <w:sz w:val="28"/>
          <w:szCs w:val="28"/>
        </w:rPr>
        <w:t>, учит сотрудничать с теми, кто отличается, формирует инклюзивную культуру коллектива.</w:t>
      </w:r>
    </w:p>
    <w:p w:rsidR="002F45A4" w:rsidRDefault="002F45A4" w:rsidP="0021739E">
      <w:pPr>
        <w:jc w:val="both"/>
        <w:rPr>
          <w:sz w:val="28"/>
          <w:szCs w:val="28"/>
        </w:rPr>
      </w:pPr>
    </w:p>
    <w:p w:rsidR="002F45A4" w:rsidRPr="002F45A4" w:rsidRDefault="002F45A4" w:rsidP="002F45A4">
      <w:pPr>
        <w:jc w:val="both"/>
        <w:rPr>
          <w:sz w:val="28"/>
          <w:szCs w:val="28"/>
        </w:rPr>
      </w:pPr>
      <w:r w:rsidRPr="002F45A4">
        <w:rPr>
          <w:sz w:val="28"/>
          <w:szCs w:val="28"/>
        </w:rPr>
        <w:t>В основе практики лежат несколько подходов, которые комплексно</w:t>
      </w:r>
      <w:r>
        <w:rPr>
          <w:sz w:val="28"/>
          <w:szCs w:val="28"/>
        </w:rPr>
        <w:t xml:space="preserve"> закрывают поставленные задачи:</w:t>
      </w:r>
    </w:p>
    <w:p w:rsidR="002F45A4" w:rsidRDefault="002F45A4" w:rsidP="002F45A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2F45A4">
        <w:rPr>
          <w:sz w:val="28"/>
          <w:szCs w:val="28"/>
        </w:rPr>
        <w:t>Идеи Л. С. Выготского о социальной ситуации развития и зоне ближайшего развития. Они обосновывают ценность совместной деятельности: в общении со сверстниками и взрослым ребёнок осваивает новые навыки, а подбор заданий с учётом возможностей каждого позволяет двигаться в его индивидуальной зоне роста.</w:t>
      </w:r>
    </w:p>
    <w:p w:rsidR="002F45A4" w:rsidRDefault="002F45A4" w:rsidP="002F45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45A4">
        <w:rPr>
          <w:sz w:val="28"/>
          <w:szCs w:val="28"/>
        </w:rPr>
        <w:t>Принцип индивидуального и дифференцированного подхода. Он требует учитывать специфические образовательные потребности каждого ребёнка. В практике это реализуется через вариатив</w:t>
      </w:r>
      <w:r>
        <w:rPr>
          <w:sz w:val="28"/>
          <w:szCs w:val="28"/>
        </w:rPr>
        <w:t>ность заданий: для детей с РАС -</w:t>
      </w:r>
      <w:r w:rsidRPr="002F45A4">
        <w:rPr>
          <w:sz w:val="28"/>
          <w:szCs w:val="28"/>
        </w:rPr>
        <w:t xml:space="preserve"> предсказуемые сценарии и визуальные подсказки, </w:t>
      </w:r>
      <w:r>
        <w:rPr>
          <w:sz w:val="28"/>
          <w:szCs w:val="28"/>
        </w:rPr>
        <w:t>для детей с ТНР -</w:t>
      </w:r>
      <w:r w:rsidRPr="002F45A4">
        <w:rPr>
          <w:sz w:val="28"/>
          <w:szCs w:val="28"/>
        </w:rPr>
        <w:t xml:space="preserve"> речевые шаблоны и предметн</w:t>
      </w:r>
      <w:r>
        <w:rPr>
          <w:sz w:val="28"/>
          <w:szCs w:val="28"/>
        </w:rPr>
        <w:t>ые опоры, для детей с ЗПР и УО -</w:t>
      </w:r>
      <w:r w:rsidRPr="002F45A4">
        <w:rPr>
          <w:sz w:val="28"/>
          <w:szCs w:val="28"/>
        </w:rPr>
        <w:t xml:space="preserve"> пошаговые инструкции и сенсорные материалы.</w:t>
      </w:r>
    </w:p>
    <w:p w:rsidR="002F45A4" w:rsidRDefault="002F45A4" w:rsidP="002F45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F45A4">
        <w:rPr>
          <w:sz w:val="28"/>
          <w:szCs w:val="28"/>
        </w:rPr>
        <w:t>Метод PECS (система обмена карточками). Используется как инструмент альтернативной коммуникации для детей, у которых вербальная речь затруднена, чтобы дать им возможность инициировать общение в рамках совместной игры.</w:t>
      </w:r>
    </w:p>
    <w:p w:rsidR="002F45A4" w:rsidRDefault="002F45A4" w:rsidP="002F45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2F45A4">
        <w:rPr>
          <w:sz w:val="28"/>
          <w:szCs w:val="28"/>
        </w:rPr>
        <w:t>Социоигровые</w:t>
      </w:r>
      <w:proofErr w:type="spellEnd"/>
      <w:r w:rsidRPr="002F45A4">
        <w:rPr>
          <w:sz w:val="28"/>
          <w:szCs w:val="28"/>
        </w:rPr>
        <w:t xml:space="preserve"> технологии. Акцент на совместной деятельности, распределении </w:t>
      </w:r>
      <w:r>
        <w:rPr>
          <w:sz w:val="28"/>
          <w:szCs w:val="28"/>
        </w:rPr>
        <w:t xml:space="preserve">ролей, совместном планировании - </w:t>
      </w:r>
      <w:r w:rsidRPr="002F45A4">
        <w:rPr>
          <w:sz w:val="28"/>
          <w:szCs w:val="28"/>
        </w:rPr>
        <w:t>это прямой путь к развитию коммуникативных навыков, умения сотрудничать и формировать навыки совместной деятельности у всех участников группы.</w:t>
      </w:r>
    </w:p>
    <w:p w:rsidR="002F45A4" w:rsidRDefault="002F45A4" w:rsidP="002F45A4">
      <w:pPr>
        <w:jc w:val="both"/>
        <w:rPr>
          <w:sz w:val="28"/>
          <w:szCs w:val="28"/>
        </w:rPr>
      </w:pPr>
    </w:p>
    <w:p w:rsidR="00F82A28" w:rsidRDefault="007B244F" w:rsidP="002F45A4">
      <w:pPr>
        <w:jc w:val="both"/>
        <w:rPr>
          <w:sz w:val="28"/>
          <w:szCs w:val="28"/>
        </w:rPr>
      </w:pPr>
      <w:r w:rsidRPr="00F82A28">
        <w:rPr>
          <w:b/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7B244F">
        <w:rPr>
          <w:sz w:val="28"/>
          <w:szCs w:val="28"/>
        </w:rPr>
        <w:t>Практика ориентирована на смешанную</w:t>
      </w:r>
      <w:r>
        <w:rPr>
          <w:sz w:val="28"/>
          <w:szCs w:val="28"/>
        </w:rPr>
        <w:t xml:space="preserve"> дошкольную группу в возрасте 5-</w:t>
      </w:r>
      <w:r w:rsidRPr="007B244F">
        <w:rPr>
          <w:sz w:val="28"/>
          <w:szCs w:val="28"/>
        </w:rPr>
        <w:t>7 лет (старшая и п</w:t>
      </w:r>
      <w:r w:rsidR="00F82A28">
        <w:rPr>
          <w:sz w:val="28"/>
          <w:szCs w:val="28"/>
        </w:rPr>
        <w:t xml:space="preserve">одготовительная к школе группы). </w:t>
      </w:r>
    </w:p>
    <w:p w:rsidR="007B244F" w:rsidRDefault="00F82A28" w:rsidP="002F45A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целевую группу входят: </w:t>
      </w:r>
    </w:p>
    <w:p w:rsidR="00F82A28" w:rsidRPr="00F82A28" w:rsidRDefault="00F82A28" w:rsidP="00F82A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82A28">
        <w:rPr>
          <w:sz w:val="28"/>
          <w:szCs w:val="28"/>
        </w:rPr>
        <w:t>Дети с тяжёлыми нарушениями речи (ТНР). Для них практика решает задачу переноса речевых навыков из коррекционных занятий в естественную коммуникацию: используются речевые шаблоны, предметные опоры, игровые ситуации, где нужно договариваться, просить, комментировать действия.</w:t>
      </w:r>
    </w:p>
    <w:p w:rsidR="00F82A28" w:rsidRPr="00F82A28" w:rsidRDefault="00F82A28" w:rsidP="00F82A28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F82A28">
        <w:rPr>
          <w:sz w:val="28"/>
          <w:szCs w:val="28"/>
        </w:rPr>
        <w:t>Дети с расстройствами аутистического спектра (РАС). Им важна предсказуемость и чёткая структура: в практике это реализовано через визуальные расписания, карточки-подсказки, повторяемые сценарии игр, что снижает тревожность и стереотипное поведение.</w:t>
      </w:r>
    </w:p>
    <w:p w:rsidR="00F82A28" w:rsidRPr="00F82A28" w:rsidRDefault="00F82A28" w:rsidP="00F82A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82A28">
        <w:rPr>
          <w:sz w:val="28"/>
          <w:szCs w:val="28"/>
        </w:rPr>
        <w:t>Дети с задержкой психического развития (ЗПР). Для них акцент делается на стимуляции познавательной активности через наглядность, пошаговые инструкции, сенсорные материалы и короткие циклы деятельности с понятными результатами.</w:t>
      </w:r>
    </w:p>
    <w:p w:rsidR="00F82A28" w:rsidRPr="00F82A28" w:rsidRDefault="00F82A28" w:rsidP="00F82A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82A28">
        <w:rPr>
          <w:sz w:val="28"/>
          <w:szCs w:val="28"/>
        </w:rPr>
        <w:t>Дети с умственной отсталостью (УО). Практика предполагает максимально упрощённые алгоритмы действий, опору на предметно-практическую деятельность, многократное повторение и максимальную визуализацию, чтобы ребёнок мог участвовать в общей игре на доступном уровне.</w:t>
      </w:r>
    </w:p>
    <w:p w:rsidR="00F82A28" w:rsidRDefault="00F82A28" w:rsidP="00F82A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F82A28">
        <w:rPr>
          <w:sz w:val="28"/>
          <w:szCs w:val="28"/>
        </w:rPr>
        <w:t>Нормотипичные</w:t>
      </w:r>
      <w:proofErr w:type="spellEnd"/>
      <w:r w:rsidRPr="00F82A28">
        <w:rPr>
          <w:sz w:val="28"/>
          <w:szCs w:val="28"/>
        </w:rPr>
        <w:t xml:space="preserve"> дети (дети общеразвивающей г</w:t>
      </w:r>
      <w:r>
        <w:rPr>
          <w:sz w:val="28"/>
          <w:szCs w:val="28"/>
        </w:rPr>
        <w:t>руппы). Для них целевая задача -</w:t>
      </w:r>
      <w:r w:rsidRPr="00F82A28">
        <w:rPr>
          <w:sz w:val="28"/>
          <w:szCs w:val="28"/>
        </w:rPr>
        <w:t xml:space="preserve"> развитие </w:t>
      </w:r>
      <w:proofErr w:type="spellStart"/>
      <w:r w:rsidRPr="00F82A28">
        <w:rPr>
          <w:sz w:val="28"/>
          <w:szCs w:val="28"/>
        </w:rPr>
        <w:t>эмпатии</w:t>
      </w:r>
      <w:proofErr w:type="spellEnd"/>
      <w:r w:rsidRPr="00F82A28">
        <w:rPr>
          <w:sz w:val="28"/>
          <w:szCs w:val="28"/>
        </w:rPr>
        <w:t>, толерантности, навыков сотрудничества, умения учитывать возможности другого, распределять роли и договариваться в разнородной группе.</w:t>
      </w:r>
    </w:p>
    <w:p w:rsidR="00F82A28" w:rsidRDefault="00F82A28" w:rsidP="00F82A28">
      <w:pPr>
        <w:jc w:val="both"/>
        <w:rPr>
          <w:sz w:val="28"/>
          <w:szCs w:val="28"/>
        </w:rPr>
      </w:pPr>
    </w:p>
    <w:p w:rsidR="00F82A28" w:rsidRDefault="00F82A28" w:rsidP="00F82A28">
      <w:pPr>
        <w:jc w:val="both"/>
        <w:rPr>
          <w:sz w:val="28"/>
          <w:szCs w:val="28"/>
        </w:rPr>
      </w:pPr>
      <w:r w:rsidRPr="00F82A28">
        <w:rPr>
          <w:b/>
          <w:sz w:val="28"/>
          <w:szCs w:val="28"/>
        </w:rPr>
        <w:lastRenderedPageBreak/>
        <w:t xml:space="preserve">4. </w:t>
      </w:r>
      <w:r>
        <w:rPr>
          <w:sz w:val="28"/>
          <w:szCs w:val="28"/>
        </w:rPr>
        <w:t xml:space="preserve">В основе инклюзивной практики «Лаборатория дружбы» лежат ключевые педагогические ценности инклюзии: </w:t>
      </w:r>
    </w:p>
    <w:p w:rsidR="00F82A28" w:rsidRDefault="00F82A28" w:rsidP="00F82A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82A28">
        <w:rPr>
          <w:sz w:val="28"/>
          <w:szCs w:val="28"/>
        </w:rPr>
        <w:t xml:space="preserve">Ценность каждой личности независимо от способностей и достижений. </w:t>
      </w:r>
    </w:p>
    <w:p w:rsidR="00F82A28" w:rsidRDefault="00F82A28" w:rsidP="00F82A28">
      <w:pPr>
        <w:jc w:val="both"/>
        <w:rPr>
          <w:sz w:val="28"/>
          <w:szCs w:val="28"/>
        </w:rPr>
      </w:pPr>
      <w:r>
        <w:rPr>
          <w:sz w:val="28"/>
          <w:szCs w:val="28"/>
        </w:rPr>
        <w:t>В этой практике каждый ребёнок -</w:t>
      </w:r>
      <w:r w:rsidRPr="00F82A28">
        <w:rPr>
          <w:sz w:val="28"/>
          <w:szCs w:val="28"/>
        </w:rPr>
        <w:t xml:space="preserve"> не «объект коррекции», а уникальный субъект с собственным потенциалом. Педагог видит сильные стороны всех детей: и тех, у кого есть особенности развития, и </w:t>
      </w:r>
      <w:proofErr w:type="spellStart"/>
      <w:r w:rsidRPr="00F82A28">
        <w:rPr>
          <w:sz w:val="28"/>
          <w:szCs w:val="28"/>
        </w:rPr>
        <w:t>нормотипичных</w:t>
      </w:r>
      <w:proofErr w:type="spellEnd"/>
      <w:r w:rsidRPr="00F82A28">
        <w:rPr>
          <w:sz w:val="28"/>
          <w:szCs w:val="28"/>
        </w:rPr>
        <w:t xml:space="preserve"> сверстников. Это создаёт атмосферу принятия, где ребёнок чувствует себя ценным.</w:t>
      </w:r>
    </w:p>
    <w:p w:rsidR="00F82A28" w:rsidRDefault="00F82A28" w:rsidP="00F82A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82A28">
        <w:rPr>
          <w:sz w:val="28"/>
          <w:szCs w:val="28"/>
        </w:rPr>
        <w:t>Право на общение и быть услышанным. Практика строится вокруг совместной игровой деятельности. Это даё</w:t>
      </w:r>
      <w:r>
        <w:rPr>
          <w:sz w:val="28"/>
          <w:szCs w:val="28"/>
        </w:rPr>
        <w:t xml:space="preserve">т возможность каждому ребёнку - </w:t>
      </w:r>
      <w:r w:rsidRPr="00F82A28">
        <w:rPr>
          <w:sz w:val="28"/>
          <w:szCs w:val="28"/>
        </w:rPr>
        <w:t>независимо от уровня речев</w:t>
      </w:r>
      <w:r>
        <w:rPr>
          <w:sz w:val="28"/>
          <w:szCs w:val="28"/>
        </w:rPr>
        <w:t>ых или коммуникативных навыков -</w:t>
      </w:r>
      <w:r w:rsidRPr="00F82A28">
        <w:rPr>
          <w:sz w:val="28"/>
          <w:szCs w:val="28"/>
        </w:rPr>
        <w:t xml:space="preserve"> участвовать в диалоге, выражать желания, договариваться. Для детей с ТНР или РАС создаются специальные опоры (речевые шаблоны, карточки PECS), чтобы их голос точно услышали.</w:t>
      </w:r>
    </w:p>
    <w:p w:rsidR="00F82A28" w:rsidRDefault="00F82A28" w:rsidP="00F82A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82A28">
        <w:rPr>
          <w:sz w:val="28"/>
          <w:szCs w:val="28"/>
        </w:rPr>
        <w:t xml:space="preserve">Признание разнообразия как образовательного ресурса. Различия между детьми не рассматриваются как барьер, а как возможность для обогащения опыта всей группы. </w:t>
      </w:r>
      <w:proofErr w:type="spellStart"/>
      <w:r w:rsidRPr="00F82A28">
        <w:rPr>
          <w:sz w:val="28"/>
          <w:szCs w:val="28"/>
        </w:rPr>
        <w:t>Нормотипичные</w:t>
      </w:r>
      <w:proofErr w:type="spellEnd"/>
      <w:r w:rsidRPr="00F82A28">
        <w:rPr>
          <w:sz w:val="28"/>
          <w:szCs w:val="28"/>
        </w:rPr>
        <w:t xml:space="preserve"> дети учатся </w:t>
      </w:r>
      <w:proofErr w:type="spellStart"/>
      <w:r w:rsidRPr="00F82A28">
        <w:rPr>
          <w:sz w:val="28"/>
          <w:szCs w:val="28"/>
        </w:rPr>
        <w:t>эмпатии</w:t>
      </w:r>
      <w:proofErr w:type="spellEnd"/>
      <w:r w:rsidRPr="00F82A28">
        <w:rPr>
          <w:sz w:val="28"/>
          <w:szCs w:val="28"/>
        </w:rPr>
        <w:t xml:space="preserve"> и толерантности, а дети с особенностями развития получают поддержку для роста в инклюзивной среде.</w:t>
      </w:r>
    </w:p>
    <w:p w:rsidR="00F82A28" w:rsidRDefault="00F82A28" w:rsidP="00F82A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82A28">
        <w:rPr>
          <w:sz w:val="28"/>
          <w:szCs w:val="28"/>
        </w:rPr>
        <w:t xml:space="preserve">Индивидуализация и дифференцированный подход. Практика опирается на идею, что нет универсального метода для всех. Задания и среда адаптируются под конкретные </w:t>
      </w:r>
      <w:r>
        <w:rPr>
          <w:sz w:val="28"/>
          <w:szCs w:val="28"/>
        </w:rPr>
        <w:t>потребности: для ребёнка с РАС -</w:t>
      </w:r>
      <w:r w:rsidRPr="00F82A28">
        <w:rPr>
          <w:sz w:val="28"/>
          <w:szCs w:val="28"/>
        </w:rPr>
        <w:t xml:space="preserve"> чёткая структура и визуальны</w:t>
      </w:r>
      <w:r>
        <w:rPr>
          <w:sz w:val="28"/>
          <w:szCs w:val="28"/>
        </w:rPr>
        <w:t>е подсказки, для ребёнка с ЗПР -</w:t>
      </w:r>
      <w:r w:rsidRPr="00F82A28">
        <w:rPr>
          <w:sz w:val="28"/>
          <w:szCs w:val="28"/>
        </w:rPr>
        <w:t xml:space="preserve"> пошаговые инструкции и сенсорны</w:t>
      </w:r>
      <w:r>
        <w:rPr>
          <w:sz w:val="28"/>
          <w:szCs w:val="28"/>
        </w:rPr>
        <w:t>е материалы, для ребёнка с ТНР -</w:t>
      </w:r>
      <w:r w:rsidRPr="00F82A28">
        <w:rPr>
          <w:sz w:val="28"/>
          <w:szCs w:val="28"/>
        </w:rPr>
        <w:t xml:space="preserve"> речевые опоры. Это напрямую связано с идеей Л. С. Выготского о зоне ближайшего развития: педагог помогает ребёнку решать задачи, которые пока сложны для самостоятельного выполнения, но посильны с поддержкой.</w:t>
      </w:r>
    </w:p>
    <w:p w:rsidR="00F82A28" w:rsidRDefault="00F82A28" w:rsidP="00F82A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82A28">
        <w:rPr>
          <w:sz w:val="28"/>
          <w:szCs w:val="28"/>
        </w:rPr>
        <w:t xml:space="preserve">Создание адаптированной и психологически безопасной среды. Инклюзия требует, чтобы среда была </w:t>
      </w:r>
      <w:proofErr w:type="spellStart"/>
      <w:r w:rsidRPr="00F82A28">
        <w:rPr>
          <w:sz w:val="28"/>
          <w:szCs w:val="28"/>
        </w:rPr>
        <w:t>безбарьерной</w:t>
      </w:r>
      <w:proofErr w:type="spellEnd"/>
      <w:r w:rsidRPr="00F82A28">
        <w:rPr>
          <w:sz w:val="28"/>
          <w:szCs w:val="28"/>
        </w:rPr>
        <w:t xml:space="preserve"> не только физически, но и эмоционально. В такой среде ребёнок не боится ошибок, может пробовать, ошибаться и исправляться, а взаимодействие строится на доверии и взаимном уважении.</w:t>
      </w:r>
    </w:p>
    <w:p w:rsidR="00F82A28" w:rsidRDefault="00F82A28" w:rsidP="00F82A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82A28">
        <w:rPr>
          <w:sz w:val="28"/>
          <w:szCs w:val="28"/>
        </w:rPr>
        <w:t>Развитие через социальное взаи</w:t>
      </w:r>
      <w:r>
        <w:rPr>
          <w:sz w:val="28"/>
          <w:szCs w:val="28"/>
        </w:rPr>
        <w:t xml:space="preserve">модействие. Ключевая ценность - </w:t>
      </w:r>
      <w:r w:rsidRPr="00F82A28">
        <w:rPr>
          <w:sz w:val="28"/>
          <w:szCs w:val="28"/>
        </w:rPr>
        <w:t xml:space="preserve">понимание, что подлинное развитие происходит в контексте реальных взаимоотношений. Совместная игра, распределение </w:t>
      </w:r>
      <w:r w:rsidR="005D71C5">
        <w:rPr>
          <w:sz w:val="28"/>
          <w:szCs w:val="28"/>
        </w:rPr>
        <w:t>ролей, совместное планирование -</w:t>
      </w:r>
      <w:r w:rsidRPr="00F82A28">
        <w:rPr>
          <w:sz w:val="28"/>
          <w:szCs w:val="28"/>
        </w:rPr>
        <w:t xml:space="preserve"> всё это стимулирует развитие коммуникативных, социальных и когнитивных навыков у всех участников.</w:t>
      </w:r>
    </w:p>
    <w:p w:rsidR="005D71C5" w:rsidRDefault="005D71C5" w:rsidP="00F82A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D71C5">
        <w:rPr>
          <w:sz w:val="28"/>
          <w:szCs w:val="28"/>
        </w:rPr>
        <w:t xml:space="preserve">Сотрудничество всех участников образовательного процесса. Успех практики невозможен без партнёрства: педагоги, специалисты (логопед, психолог), </w:t>
      </w:r>
      <w:proofErr w:type="spellStart"/>
      <w:r w:rsidRPr="005D71C5">
        <w:rPr>
          <w:sz w:val="28"/>
          <w:szCs w:val="28"/>
        </w:rPr>
        <w:t>тьюторы</w:t>
      </w:r>
      <w:proofErr w:type="spellEnd"/>
      <w:r w:rsidRPr="005D71C5">
        <w:rPr>
          <w:sz w:val="28"/>
          <w:szCs w:val="28"/>
        </w:rPr>
        <w:t xml:space="preserve"> и родители работают сообща. Родители, например, помогают закреплять алгоритмы и речевые шаблоны дома, что усиливает эффект.</w:t>
      </w:r>
    </w:p>
    <w:p w:rsidR="005D71C5" w:rsidRDefault="005D71C5" w:rsidP="00F82A2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D71C5">
        <w:rPr>
          <w:sz w:val="28"/>
          <w:szCs w:val="28"/>
        </w:rPr>
        <w:t>Формирование инклюзивной культуры. Практика направлена не только на развитие детей, но и на воспитание у всех участников (детей, педагогов, родителей) ценностей взаимоуважения, толерантности и готовности поддерживать друг друга.</w:t>
      </w:r>
    </w:p>
    <w:p w:rsidR="005D71C5" w:rsidRDefault="005D71C5" w:rsidP="00F82A28">
      <w:pPr>
        <w:jc w:val="both"/>
        <w:rPr>
          <w:sz w:val="28"/>
          <w:szCs w:val="28"/>
        </w:rPr>
      </w:pPr>
    </w:p>
    <w:p w:rsidR="00D1155D" w:rsidRDefault="005D71C5" w:rsidP="005D71C5">
      <w:pPr>
        <w:jc w:val="both"/>
        <w:rPr>
          <w:sz w:val="28"/>
          <w:szCs w:val="28"/>
        </w:rPr>
      </w:pPr>
      <w:r w:rsidRPr="005D71C5">
        <w:rPr>
          <w:b/>
          <w:sz w:val="28"/>
          <w:szCs w:val="28"/>
        </w:rPr>
        <w:t xml:space="preserve">5. </w:t>
      </w:r>
      <w:r w:rsidR="00D1155D">
        <w:rPr>
          <w:sz w:val="28"/>
          <w:szCs w:val="28"/>
        </w:rPr>
        <w:t>Документы:</w:t>
      </w:r>
    </w:p>
    <w:p w:rsidR="005D71C5" w:rsidRPr="005D71C5" w:rsidRDefault="00D1155D" w:rsidP="005D7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D71C5" w:rsidRPr="005D71C5">
        <w:rPr>
          <w:sz w:val="28"/>
          <w:szCs w:val="28"/>
        </w:rPr>
        <w:t>Устав МАДОУ № 410_новая редакция МАДОУ № 410</w:t>
      </w:r>
      <w:r>
        <w:rPr>
          <w:sz w:val="28"/>
          <w:szCs w:val="28"/>
        </w:rPr>
        <w:t>;</w:t>
      </w:r>
    </w:p>
    <w:p w:rsidR="005D71C5" w:rsidRPr="005D71C5" w:rsidRDefault="00D1155D" w:rsidP="005D7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D71C5" w:rsidRPr="005D71C5">
        <w:rPr>
          <w:sz w:val="28"/>
          <w:szCs w:val="28"/>
        </w:rPr>
        <w:t>Положение об инклюзивном образовании в МАДОУ № 410</w:t>
      </w:r>
      <w:r>
        <w:rPr>
          <w:sz w:val="28"/>
          <w:szCs w:val="28"/>
        </w:rPr>
        <w:t>;</w:t>
      </w:r>
    </w:p>
    <w:p w:rsidR="005D71C5" w:rsidRPr="005D71C5" w:rsidRDefault="00D1155D" w:rsidP="005D7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D71C5" w:rsidRPr="005D71C5">
        <w:rPr>
          <w:sz w:val="28"/>
          <w:szCs w:val="28"/>
        </w:rPr>
        <w:t>Положение об организации образовательного процесса для обучающихся-инвалидов и лиц с ограниченными возможностями з</w:t>
      </w:r>
      <w:r>
        <w:rPr>
          <w:sz w:val="28"/>
          <w:szCs w:val="28"/>
        </w:rPr>
        <w:t>доровья;</w:t>
      </w:r>
    </w:p>
    <w:p w:rsidR="005D71C5" w:rsidRPr="005D71C5" w:rsidRDefault="00D1155D" w:rsidP="005D7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D71C5" w:rsidRPr="005D71C5">
        <w:rPr>
          <w:sz w:val="28"/>
          <w:szCs w:val="28"/>
        </w:rPr>
        <w:t>Положение о психолого-педагогическом консилиуме МАДОУ № 410</w:t>
      </w:r>
      <w:r>
        <w:rPr>
          <w:sz w:val="28"/>
          <w:szCs w:val="28"/>
        </w:rPr>
        <w:t>;</w:t>
      </w:r>
    </w:p>
    <w:p w:rsidR="005D71C5" w:rsidRPr="005D71C5" w:rsidRDefault="00D1155D" w:rsidP="005D7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D71C5" w:rsidRPr="005D71C5">
        <w:rPr>
          <w:sz w:val="28"/>
          <w:szCs w:val="28"/>
        </w:rPr>
        <w:t xml:space="preserve">Положение о порядке реализации программ реабилитации или </w:t>
      </w:r>
      <w:proofErr w:type="spellStart"/>
      <w:r w:rsidR="005D71C5" w:rsidRPr="005D71C5">
        <w:rPr>
          <w:sz w:val="28"/>
          <w:szCs w:val="28"/>
        </w:rPr>
        <w:t>абилитации</w:t>
      </w:r>
      <w:proofErr w:type="spellEnd"/>
      <w:r w:rsidR="005D71C5" w:rsidRPr="005D71C5">
        <w:rPr>
          <w:sz w:val="28"/>
          <w:szCs w:val="28"/>
        </w:rPr>
        <w:t xml:space="preserve"> детей-инвалидов</w:t>
      </w:r>
      <w:r>
        <w:rPr>
          <w:sz w:val="28"/>
          <w:szCs w:val="28"/>
        </w:rPr>
        <w:t>;</w:t>
      </w:r>
    </w:p>
    <w:p w:rsidR="005D71C5" w:rsidRPr="005D71C5" w:rsidRDefault="00D1155D" w:rsidP="005D7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D71C5" w:rsidRPr="005D71C5">
        <w:rPr>
          <w:sz w:val="28"/>
          <w:szCs w:val="28"/>
        </w:rPr>
        <w:t>Положение об индивидуальном образовательном маршруте воспитанника</w:t>
      </w:r>
      <w:r>
        <w:rPr>
          <w:sz w:val="28"/>
          <w:szCs w:val="28"/>
        </w:rPr>
        <w:t>;</w:t>
      </w:r>
    </w:p>
    <w:p w:rsidR="005D71C5" w:rsidRPr="005D71C5" w:rsidRDefault="00D1155D" w:rsidP="005D7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D71C5" w:rsidRPr="005D71C5">
        <w:rPr>
          <w:sz w:val="28"/>
          <w:szCs w:val="28"/>
        </w:rPr>
        <w:t>Положение о развивающей предметно-пространственной среде в группах</w:t>
      </w:r>
      <w:r>
        <w:rPr>
          <w:sz w:val="28"/>
          <w:szCs w:val="28"/>
        </w:rPr>
        <w:t xml:space="preserve">; </w:t>
      </w:r>
    </w:p>
    <w:p w:rsidR="005D71C5" w:rsidRPr="005D71C5" w:rsidRDefault="00D1155D" w:rsidP="005D7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D71C5" w:rsidRPr="005D71C5">
        <w:rPr>
          <w:sz w:val="28"/>
          <w:szCs w:val="28"/>
        </w:rPr>
        <w:t>Положение о системе оценки индивидуального развития детей в соответствии с ФГОС ДО</w:t>
      </w:r>
      <w:r>
        <w:rPr>
          <w:sz w:val="28"/>
          <w:szCs w:val="28"/>
        </w:rPr>
        <w:t xml:space="preserve">; </w:t>
      </w:r>
    </w:p>
    <w:p w:rsidR="005D71C5" w:rsidRPr="005D71C5" w:rsidRDefault="00D1155D" w:rsidP="005D7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D71C5" w:rsidRPr="005D71C5">
        <w:rPr>
          <w:sz w:val="28"/>
          <w:szCs w:val="28"/>
        </w:rPr>
        <w:t>Порядок посещения обучающимися по своему выбору мероприятий, не предусмотренных учебным планом</w:t>
      </w:r>
      <w:r>
        <w:rPr>
          <w:sz w:val="28"/>
          <w:szCs w:val="28"/>
        </w:rPr>
        <w:t xml:space="preserve">; </w:t>
      </w:r>
    </w:p>
    <w:p w:rsidR="00D1155D" w:rsidRDefault="00D1155D" w:rsidP="005D71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D71C5" w:rsidRPr="005D71C5">
        <w:rPr>
          <w:sz w:val="28"/>
          <w:szCs w:val="28"/>
        </w:rPr>
        <w:t>Положение о реализации краткосрочных образовательных практик в МАДОУ № 410</w:t>
      </w:r>
      <w:r>
        <w:rPr>
          <w:sz w:val="28"/>
          <w:szCs w:val="28"/>
        </w:rPr>
        <w:t xml:space="preserve">; </w:t>
      </w:r>
    </w:p>
    <w:p w:rsidR="00D1155D" w:rsidRDefault="00D1155D" w:rsidP="005D71C5">
      <w:pPr>
        <w:jc w:val="both"/>
        <w:rPr>
          <w:sz w:val="28"/>
          <w:szCs w:val="28"/>
        </w:rPr>
      </w:pPr>
    </w:p>
    <w:p w:rsidR="00D1155D" w:rsidRDefault="00D1155D" w:rsidP="005D71C5">
      <w:pPr>
        <w:jc w:val="both"/>
        <w:rPr>
          <w:sz w:val="28"/>
          <w:szCs w:val="28"/>
        </w:rPr>
      </w:pPr>
      <w:r w:rsidRPr="00955376">
        <w:rPr>
          <w:sz w:val="28"/>
          <w:szCs w:val="28"/>
        </w:rPr>
        <w:t>Программа</w:t>
      </w:r>
      <w:r w:rsidR="00946834" w:rsidRPr="00955376">
        <w:rPr>
          <w:sz w:val="28"/>
          <w:szCs w:val="28"/>
        </w:rPr>
        <w:t xml:space="preserve"> </w:t>
      </w:r>
      <w:r w:rsidRPr="00955376">
        <w:rPr>
          <w:sz w:val="28"/>
          <w:szCs w:val="28"/>
        </w:rPr>
        <w:t>реализации инклюзивной образовательной практики</w:t>
      </w:r>
      <w:r>
        <w:rPr>
          <w:sz w:val="28"/>
          <w:szCs w:val="28"/>
        </w:rPr>
        <w:t xml:space="preserve"> </w:t>
      </w:r>
      <w:r w:rsidR="00955376">
        <w:rPr>
          <w:sz w:val="28"/>
          <w:szCs w:val="28"/>
        </w:rPr>
        <w:t xml:space="preserve">опубликована на сайте в разделе «Внедрение инклюзивного образования в ДОУ» </w:t>
      </w:r>
      <w:hyperlink r:id="rId5" w:history="1">
        <w:r w:rsidR="00955376" w:rsidRPr="0065479A">
          <w:rPr>
            <w:rStyle w:val="a3"/>
            <w:sz w:val="28"/>
            <w:szCs w:val="28"/>
          </w:rPr>
          <w:t>https://detsad410.ru/инклюзивное_образование/</w:t>
        </w:r>
      </w:hyperlink>
      <w:r w:rsidR="00955376">
        <w:rPr>
          <w:sz w:val="28"/>
          <w:szCs w:val="28"/>
        </w:rPr>
        <w:t xml:space="preserve"> </w:t>
      </w:r>
    </w:p>
    <w:p w:rsidR="00D1155D" w:rsidRDefault="00D1155D" w:rsidP="005D71C5">
      <w:pPr>
        <w:jc w:val="both"/>
        <w:rPr>
          <w:sz w:val="28"/>
          <w:szCs w:val="28"/>
        </w:rPr>
      </w:pPr>
    </w:p>
    <w:p w:rsidR="00D1155D" w:rsidRDefault="00D1155D" w:rsidP="005D71C5">
      <w:pPr>
        <w:jc w:val="both"/>
        <w:rPr>
          <w:sz w:val="28"/>
          <w:szCs w:val="28"/>
        </w:rPr>
      </w:pPr>
      <w:r w:rsidRPr="00D1155D">
        <w:rPr>
          <w:b/>
          <w:sz w:val="28"/>
          <w:szCs w:val="28"/>
        </w:rPr>
        <w:t xml:space="preserve">6. </w:t>
      </w:r>
      <w:r>
        <w:rPr>
          <w:sz w:val="28"/>
          <w:szCs w:val="28"/>
        </w:rPr>
        <w:t xml:space="preserve">Данную инклюзивную образовательную практику реализуют все участники образовательного процесса: воспитатель, </w:t>
      </w:r>
      <w:proofErr w:type="spellStart"/>
      <w:r>
        <w:rPr>
          <w:sz w:val="28"/>
          <w:szCs w:val="28"/>
        </w:rPr>
        <w:t>тьютор</w:t>
      </w:r>
      <w:proofErr w:type="spellEnd"/>
      <w:r>
        <w:rPr>
          <w:sz w:val="28"/>
          <w:szCs w:val="28"/>
        </w:rPr>
        <w:t>, педагог-психолог, учитель-логопед, учитель-дефектолог, родители.</w:t>
      </w:r>
    </w:p>
    <w:p w:rsidR="00D1155D" w:rsidRDefault="00D1155D" w:rsidP="005D71C5">
      <w:pPr>
        <w:jc w:val="both"/>
        <w:rPr>
          <w:sz w:val="28"/>
          <w:szCs w:val="28"/>
        </w:rPr>
      </w:pPr>
    </w:p>
    <w:p w:rsidR="00D1155D" w:rsidRDefault="00D1155D" w:rsidP="005D71C5">
      <w:pPr>
        <w:jc w:val="both"/>
        <w:rPr>
          <w:sz w:val="28"/>
          <w:szCs w:val="28"/>
        </w:rPr>
      </w:pPr>
      <w:r w:rsidRPr="00D1155D">
        <w:rPr>
          <w:b/>
          <w:sz w:val="28"/>
          <w:szCs w:val="28"/>
        </w:rPr>
        <w:t xml:space="preserve">7. </w:t>
      </w:r>
      <w:r w:rsidR="009474CF">
        <w:rPr>
          <w:sz w:val="28"/>
          <w:szCs w:val="28"/>
        </w:rPr>
        <w:t>Этапы реализации.</w:t>
      </w:r>
    </w:p>
    <w:p w:rsidR="00786D81" w:rsidRDefault="00786D81" w:rsidP="005D71C5">
      <w:pPr>
        <w:jc w:val="both"/>
        <w:rPr>
          <w:sz w:val="28"/>
          <w:szCs w:val="28"/>
        </w:rPr>
      </w:pPr>
    </w:p>
    <w:p w:rsidR="009474CF" w:rsidRPr="009474CF" w:rsidRDefault="00786D81" w:rsidP="009474CF">
      <w:pPr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896EED">
        <w:rPr>
          <w:sz w:val="28"/>
          <w:szCs w:val="28"/>
        </w:rPr>
        <w:t xml:space="preserve"> Подготовительный – 1 мес.</w:t>
      </w:r>
    </w:p>
    <w:p w:rsidR="009474CF" w:rsidRPr="009474CF" w:rsidRDefault="009474CF" w:rsidP="009474CF">
      <w:pPr>
        <w:jc w:val="both"/>
        <w:rPr>
          <w:sz w:val="28"/>
          <w:szCs w:val="28"/>
        </w:rPr>
      </w:pPr>
      <w:r w:rsidRPr="009474CF">
        <w:rPr>
          <w:sz w:val="28"/>
          <w:szCs w:val="28"/>
        </w:rPr>
        <w:t xml:space="preserve">Алгоритм действий: проанализировать состав группы (особенности каждого ребёнка), изучить заключения ПМПК и индивидуальные программы (если есть). Сформировать команду (воспитатель, логопед, психолог, дефектолог, </w:t>
      </w:r>
      <w:proofErr w:type="spellStart"/>
      <w:r w:rsidRPr="009474CF">
        <w:rPr>
          <w:sz w:val="28"/>
          <w:szCs w:val="28"/>
        </w:rPr>
        <w:t>тьютор</w:t>
      </w:r>
      <w:proofErr w:type="spellEnd"/>
      <w:r w:rsidRPr="009474CF">
        <w:rPr>
          <w:sz w:val="28"/>
          <w:szCs w:val="28"/>
        </w:rPr>
        <w:t xml:space="preserve">). Повысить квалификацию педагогов по темам инклюзии. Подготовить среду: </w:t>
      </w:r>
      <w:proofErr w:type="spellStart"/>
      <w:r w:rsidRPr="009474CF">
        <w:rPr>
          <w:sz w:val="28"/>
          <w:szCs w:val="28"/>
        </w:rPr>
        <w:t>зонировать</w:t>
      </w:r>
      <w:proofErr w:type="spellEnd"/>
      <w:r w:rsidRPr="009474CF">
        <w:rPr>
          <w:sz w:val="28"/>
          <w:szCs w:val="28"/>
        </w:rPr>
        <w:t xml:space="preserve"> пространство, подобрать дидактические материалы, создать визуальные подсказки (расписания, пиктограммы ролей). Разработать план включения детей в совместную деятельность. </w:t>
      </w:r>
      <w:r w:rsidR="004D6065">
        <w:rPr>
          <w:sz w:val="28"/>
          <w:szCs w:val="28"/>
        </w:rPr>
        <w:t>Н</w:t>
      </w:r>
      <w:r w:rsidR="004D6065" w:rsidRPr="004D6065">
        <w:rPr>
          <w:sz w:val="28"/>
          <w:szCs w:val="28"/>
        </w:rPr>
        <w:t>ачать с коротких совместных игровых сессий. Использовать игры, которые естественным образом требуют взаимодействия (совместное конструирование, сюжетно-ролевые игры с распределением ролей).</w:t>
      </w:r>
    </w:p>
    <w:p w:rsidR="009474CF" w:rsidRDefault="009474CF" w:rsidP="009474CF">
      <w:pPr>
        <w:jc w:val="both"/>
        <w:rPr>
          <w:sz w:val="28"/>
          <w:szCs w:val="28"/>
        </w:rPr>
      </w:pPr>
      <w:proofErr w:type="spellStart"/>
      <w:r w:rsidRPr="009474CF">
        <w:rPr>
          <w:sz w:val="28"/>
          <w:szCs w:val="28"/>
        </w:rPr>
        <w:t>Вовлечённость</w:t>
      </w:r>
      <w:proofErr w:type="spellEnd"/>
      <w:r w:rsidRPr="009474CF">
        <w:rPr>
          <w:sz w:val="28"/>
          <w:szCs w:val="28"/>
        </w:rPr>
        <w:t xml:space="preserve"> детей: </w:t>
      </w:r>
      <w:r w:rsidR="00786D81" w:rsidRPr="00786D81">
        <w:rPr>
          <w:sz w:val="28"/>
          <w:szCs w:val="28"/>
        </w:rPr>
        <w:t xml:space="preserve">дети пробуют себя в роли партнёров. </w:t>
      </w:r>
      <w:proofErr w:type="spellStart"/>
      <w:r w:rsidR="00786D81" w:rsidRPr="00786D81">
        <w:rPr>
          <w:sz w:val="28"/>
          <w:szCs w:val="28"/>
        </w:rPr>
        <w:t>Нормотипичные</w:t>
      </w:r>
      <w:proofErr w:type="spellEnd"/>
      <w:r w:rsidR="00786D81" w:rsidRPr="00786D81">
        <w:rPr>
          <w:sz w:val="28"/>
          <w:szCs w:val="28"/>
        </w:rPr>
        <w:t xml:space="preserve"> дети учатся договариваться, помогать, проявлять </w:t>
      </w:r>
      <w:proofErr w:type="spellStart"/>
      <w:r w:rsidR="00786D81" w:rsidRPr="00786D81">
        <w:rPr>
          <w:sz w:val="28"/>
          <w:szCs w:val="28"/>
        </w:rPr>
        <w:t>эмпатию</w:t>
      </w:r>
      <w:proofErr w:type="spellEnd"/>
      <w:r w:rsidR="00786D81" w:rsidRPr="00786D81">
        <w:rPr>
          <w:sz w:val="28"/>
          <w:szCs w:val="28"/>
        </w:rPr>
        <w:t>. Дети с особенностями развития получают возможность практиковать коммуникацию и социальные навыки в безопасной среде. Педагог мягко направляет взаимодействие, помогает разрешить конфликты, моделирует способы совместного решения задач.</w:t>
      </w:r>
    </w:p>
    <w:p w:rsidR="00786D81" w:rsidRPr="00786D81" w:rsidRDefault="00786D81" w:rsidP="00786D81">
      <w:pPr>
        <w:jc w:val="both"/>
        <w:rPr>
          <w:sz w:val="28"/>
          <w:szCs w:val="28"/>
        </w:rPr>
      </w:pPr>
      <w:proofErr w:type="spellStart"/>
      <w:r w:rsidRPr="00786D81">
        <w:rPr>
          <w:sz w:val="28"/>
          <w:szCs w:val="28"/>
        </w:rPr>
        <w:lastRenderedPageBreak/>
        <w:t>Вовлечённость</w:t>
      </w:r>
      <w:proofErr w:type="spellEnd"/>
      <w:r w:rsidRPr="00786D81">
        <w:rPr>
          <w:sz w:val="28"/>
          <w:szCs w:val="28"/>
        </w:rPr>
        <w:t xml:space="preserve"> </w:t>
      </w:r>
      <w:r>
        <w:rPr>
          <w:sz w:val="28"/>
          <w:szCs w:val="28"/>
        </w:rPr>
        <w:t>родителей. З</w:t>
      </w:r>
      <w:r w:rsidRPr="00786D81">
        <w:rPr>
          <w:sz w:val="28"/>
          <w:szCs w:val="28"/>
        </w:rPr>
        <w:t>накомство с практикой и её целями: на родительском собрании педагоги рассказывают о сути инклюзивной лаборатории, принципах</w:t>
      </w:r>
      <w:r>
        <w:rPr>
          <w:sz w:val="28"/>
          <w:szCs w:val="28"/>
        </w:rPr>
        <w:t xml:space="preserve"> работы, ожидаемых результатах;</w:t>
      </w:r>
    </w:p>
    <w:p w:rsidR="00786D81" w:rsidRPr="00786D81" w:rsidRDefault="00786D81" w:rsidP="00786D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86D81">
        <w:rPr>
          <w:sz w:val="28"/>
          <w:szCs w:val="28"/>
        </w:rPr>
        <w:t>согласование индивидуальных целей и способов поддержки ребёнка: родители делятся наблюдениями о сильных сторонах и трудностях ребёнка, привычках, способах успокоения, эффективн</w:t>
      </w:r>
      <w:r>
        <w:rPr>
          <w:sz w:val="28"/>
          <w:szCs w:val="28"/>
        </w:rPr>
        <w:t>ых приёмах взаимодействия дома;</w:t>
      </w:r>
    </w:p>
    <w:p w:rsidR="00786D81" w:rsidRPr="00786D81" w:rsidRDefault="00786D81" w:rsidP="00786D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86D81">
        <w:rPr>
          <w:sz w:val="28"/>
          <w:szCs w:val="28"/>
        </w:rPr>
        <w:t>получение первых инструментов для дома: простые визуальные расписания, карточки просьб, рекомендации по поддержанию единых правил и ритуалов (например, одинаковый порядок сборов, приветствия, завершения дел);</w:t>
      </w:r>
    </w:p>
    <w:p w:rsidR="00896EED" w:rsidRDefault="00786D81" w:rsidP="00786D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86D81">
        <w:rPr>
          <w:sz w:val="28"/>
          <w:szCs w:val="28"/>
        </w:rPr>
        <w:t>формирование каналов коммуникации: подключение к чату группы, выбор у</w:t>
      </w:r>
      <w:r>
        <w:rPr>
          <w:sz w:val="28"/>
          <w:szCs w:val="28"/>
        </w:rPr>
        <w:t xml:space="preserve">добного формата обратной связи. </w:t>
      </w:r>
    </w:p>
    <w:p w:rsidR="001D6151" w:rsidRDefault="001D6151" w:rsidP="00786D81">
      <w:pPr>
        <w:jc w:val="both"/>
        <w:rPr>
          <w:sz w:val="28"/>
          <w:szCs w:val="28"/>
        </w:rPr>
      </w:pPr>
    </w:p>
    <w:p w:rsidR="00786D81" w:rsidRDefault="00786D81" w:rsidP="00786D8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896EED">
        <w:rPr>
          <w:sz w:val="28"/>
          <w:szCs w:val="28"/>
        </w:rPr>
        <w:t>Основной – 7 мес.</w:t>
      </w:r>
    </w:p>
    <w:p w:rsidR="00896EED" w:rsidRDefault="00131806" w:rsidP="00786D81">
      <w:pPr>
        <w:jc w:val="both"/>
        <w:rPr>
          <w:sz w:val="28"/>
          <w:szCs w:val="28"/>
        </w:rPr>
      </w:pPr>
      <w:r w:rsidRPr="00131806">
        <w:rPr>
          <w:sz w:val="28"/>
          <w:szCs w:val="28"/>
        </w:rPr>
        <w:t>Алгоритм действий: закрепить и усложнять форматы совместной деятельности. Вводить элементы «лаборатории открытий»: дети вместе исследуют свойства материалов, проводят простые эксперименты, создают продукты (поделки, макеты). Дифференцировать задания внутри общей темы: для одного ребёнка — сортировка деталей, для другого — сборка по образцу, для третьего — объяснение сверстникам своего замысла. Регулярно проводить консилиумы команды для корректировки ИОМ. Продолжать ис</w:t>
      </w:r>
      <w:r>
        <w:rPr>
          <w:sz w:val="28"/>
          <w:szCs w:val="28"/>
        </w:rPr>
        <w:t>пользовать визуальную поддержку.</w:t>
      </w:r>
    </w:p>
    <w:p w:rsidR="00131806" w:rsidRDefault="00131806" w:rsidP="00786D81">
      <w:pPr>
        <w:jc w:val="both"/>
        <w:rPr>
          <w:sz w:val="28"/>
          <w:szCs w:val="28"/>
        </w:rPr>
      </w:pPr>
      <w:proofErr w:type="spellStart"/>
      <w:r w:rsidRPr="00131806">
        <w:rPr>
          <w:sz w:val="28"/>
          <w:szCs w:val="28"/>
        </w:rPr>
        <w:t>Вовлечённость</w:t>
      </w:r>
      <w:proofErr w:type="spellEnd"/>
      <w:r w:rsidRPr="00131806">
        <w:rPr>
          <w:sz w:val="28"/>
          <w:szCs w:val="28"/>
        </w:rPr>
        <w:t xml:space="preserve"> детей: дети становятся полноценными соавторами процесса. </w:t>
      </w:r>
      <w:r>
        <w:rPr>
          <w:sz w:val="28"/>
          <w:szCs w:val="28"/>
        </w:rPr>
        <w:t xml:space="preserve">Берут </w:t>
      </w:r>
      <w:r w:rsidRPr="00131806">
        <w:rPr>
          <w:sz w:val="28"/>
          <w:szCs w:val="28"/>
        </w:rPr>
        <w:t xml:space="preserve">на себя небольшие роли (например, «главный исследователь», «помощник», «хранитель материалов»), учатся планировать вместе, распределять задачи. Педагог выступает как </w:t>
      </w:r>
      <w:proofErr w:type="spellStart"/>
      <w:r w:rsidRPr="00131806">
        <w:rPr>
          <w:sz w:val="28"/>
          <w:szCs w:val="28"/>
        </w:rPr>
        <w:t>фасилитатор</w:t>
      </w:r>
      <w:proofErr w:type="spellEnd"/>
      <w:r w:rsidRPr="00131806">
        <w:rPr>
          <w:sz w:val="28"/>
          <w:szCs w:val="28"/>
        </w:rPr>
        <w:t>: задаёт открытые вопросы, помогает детям самим находить решения, а не даёт готовые ответы.</w:t>
      </w:r>
    </w:p>
    <w:p w:rsidR="00131806" w:rsidRDefault="00131806" w:rsidP="00131806">
      <w:pPr>
        <w:jc w:val="both"/>
        <w:rPr>
          <w:sz w:val="28"/>
          <w:szCs w:val="28"/>
        </w:rPr>
      </w:pPr>
      <w:proofErr w:type="spellStart"/>
      <w:r w:rsidRPr="00131806">
        <w:rPr>
          <w:sz w:val="28"/>
          <w:szCs w:val="28"/>
        </w:rPr>
        <w:t>Вовлечё</w:t>
      </w:r>
      <w:r>
        <w:rPr>
          <w:sz w:val="28"/>
          <w:szCs w:val="28"/>
        </w:rPr>
        <w:t>нность</w:t>
      </w:r>
      <w:proofErr w:type="spellEnd"/>
      <w:r>
        <w:rPr>
          <w:sz w:val="28"/>
          <w:szCs w:val="28"/>
        </w:rPr>
        <w:t xml:space="preserve"> </w:t>
      </w:r>
      <w:r w:rsidR="00670533">
        <w:rPr>
          <w:sz w:val="28"/>
          <w:szCs w:val="28"/>
        </w:rPr>
        <w:t xml:space="preserve">родителей: </w:t>
      </w:r>
      <w:r w:rsidRPr="00131806">
        <w:rPr>
          <w:sz w:val="28"/>
          <w:szCs w:val="28"/>
        </w:rPr>
        <w:t>участие в совместных мероприятиях: семейные мини-л</w:t>
      </w:r>
      <w:r w:rsidR="00670533">
        <w:rPr>
          <w:sz w:val="28"/>
          <w:szCs w:val="28"/>
        </w:rPr>
        <w:t xml:space="preserve">аборатории, выставки, </w:t>
      </w:r>
      <w:r w:rsidRPr="00131806">
        <w:rPr>
          <w:sz w:val="28"/>
          <w:szCs w:val="28"/>
        </w:rPr>
        <w:t>где родители вместе с детьми вы</w:t>
      </w:r>
      <w:r w:rsidR="00670533">
        <w:rPr>
          <w:sz w:val="28"/>
          <w:szCs w:val="28"/>
        </w:rPr>
        <w:t xml:space="preserve">полняют адаптированные задания; поддержка домашних проектов; </w:t>
      </w:r>
      <w:r w:rsidRPr="00131806">
        <w:rPr>
          <w:sz w:val="28"/>
          <w:szCs w:val="28"/>
        </w:rPr>
        <w:t>обучение приёмам визуальной поддержки: на мастер-классах осваивают, как создавать простые карточки, составлять короткие социальные истории</w:t>
      </w:r>
      <w:r w:rsidR="00670533">
        <w:rPr>
          <w:sz w:val="28"/>
          <w:szCs w:val="28"/>
        </w:rPr>
        <w:t xml:space="preserve"> для типичных бытовых ситуаций; </w:t>
      </w:r>
      <w:r w:rsidRPr="00131806">
        <w:rPr>
          <w:sz w:val="28"/>
          <w:szCs w:val="28"/>
        </w:rPr>
        <w:t>обмен опытом в родительском сообществе</w:t>
      </w:r>
      <w:r w:rsidR="00670533">
        <w:rPr>
          <w:sz w:val="28"/>
          <w:szCs w:val="28"/>
        </w:rPr>
        <w:t>; регулярная обратная связь;</w:t>
      </w:r>
    </w:p>
    <w:p w:rsidR="001D6151" w:rsidRDefault="001D6151" w:rsidP="00131806">
      <w:pPr>
        <w:jc w:val="both"/>
        <w:rPr>
          <w:sz w:val="28"/>
          <w:szCs w:val="28"/>
        </w:rPr>
      </w:pPr>
    </w:p>
    <w:p w:rsidR="00670533" w:rsidRPr="009474CF" w:rsidRDefault="00670533" w:rsidP="00131806">
      <w:pPr>
        <w:jc w:val="both"/>
        <w:rPr>
          <w:sz w:val="28"/>
          <w:szCs w:val="28"/>
        </w:rPr>
      </w:pPr>
      <w:r>
        <w:rPr>
          <w:sz w:val="28"/>
          <w:szCs w:val="28"/>
        </w:rPr>
        <w:t>3) Заключительный – 1 мес.</w:t>
      </w:r>
    </w:p>
    <w:p w:rsidR="00670533" w:rsidRPr="00670533" w:rsidRDefault="00670533" w:rsidP="00670533">
      <w:pPr>
        <w:jc w:val="both"/>
        <w:rPr>
          <w:sz w:val="28"/>
          <w:szCs w:val="28"/>
        </w:rPr>
      </w:pPr>
      <w:r w:rsidRPr="00670533">
        <w:rPr>
          <w:sz w:val="28"/>
          <w:szCs w:val="28"/>
        </w:rPr>
        <w:t xml:space="preserve">Алгоритм действий: провести итоговую диагностику (наблюдения, чек-листы, анализ продуктов детской деятельности). Оценить, насколько достигнуты цели практики, какие методы сработали, а что требует доработки. Собрать обратную связь от детей, родителей, членов команды. Зафиксировать успешные кейсы и разработать рекомендации для дальнейшего развития практики. </w:t>
      </w:r>
    </w:p>
    <w:p w:rsidR="00D1155D" w:rsidRDefault="00670533" w:rsidP="00670533">
      <w:pPr>
        <w:jc w:val="both"/>
        <w:rPr>
          <w:sz w:val="28"/>
          <w:szCs w:val="28"/>
        </w:rPr>
      </w:pPr>
      <w:proofErr w:type="spellStart"/>
      <w:r w:rsidRPr="00670533">
        <w:rPr>
          <w:sz w:val="28"/>
          <w:szCs w:val="28"/>
        </w:rPr>
        <w:t>Вовлечённость</w:t>
      </w:r>
      <w:proofErr w:type="spellEnd"/>
      <w:r w:rsidRPr="00670533">
        <w:rPr>
          <w:sz w:val="28"/>
          <w:szCs w:val="28"/>
        </w:rPr>
        <w:t xml:space="preserve"> де</w:t>
      </w:r>
      <w:r>
        <w:rPr>
          <w:sz w:val="28"/>
          <w:szCs w:val="28"/>
        </w:rPr>
        <w:t>тей: дети участвуют в рефлексии. О</w:t>
      </w:r>
      <w:r w:rsidRPr="00670533">
        <w:rPr>
          <w:sz w:val="28"/>
          <w:szCs w:val="28"/>
        </w:rPr>
        <w:t xml:space="preserve">бсуждают, что им особенно понравилось в совместных делах, какие новые навыки они освоили, </w:t>
      </w:r>
      <w:r w:rsidRPr="00670533">
        <w:rPr>
          <w:sz w:val="28"/>
          <w:szCs w:val="28"/>
        </w:rPr>
        <w:lastRenderedPageBreak/>
        <w:t xml:space="preserve">какие моменты вызвали сложности. Это развивает у них </w:t>
      </w:r>
      <w:proofErr w:type="spellStart"/>
      <w:r w:rsidRPr="00670533">
        <w:rPr>
          <w:sz w:val="28"/>
          <w:szCs w:val="28"/>
        </w:rPr>
        <w:t>метакогнитивные</w:t>
      </w:r>
      <w:proofErr w:type="spellEnd"/>
      <w:r w:rsidRPr="00670533">
        <w:rPr>
          <w:sz w:val="28"/>
          <w:szCs w:val="28"/>
        </w:rPr>
        <w:t xml:space="preserve"> навыки и чувство ответственности за общий результат.</w:t>
      </w:r>
    </w:p>
    <w:p w:rsidR="00670533" w:rsidRDefault="00670533" w:rsidP="005D71C5">
      <w:pPr>
        <w:jc w:val="both"/>
        <w:rPr>
          <w:sz w:val="28"/>
          <w:szCs w:val="28"/>
        </w:rPr>
      </w:pPr>
    </w:p>
    <w:p w:rsidR="00670533" w:rsidRDefault="00670533" w:rsidP="0067053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Вовлечённость</w:t>
      </w:r>
      <w:proofErr w:type="spellEnd"/>
      <w:r>
        <w:rPr>
          <w:sz w:val="28"/>
          <w:szCs w:val="28"/>
        </w:rPr>
        <w:t xml:space="preserve"> родителей: </w:t>
      </w:r>
      <w:r w:rsidRPr="00670533">
        <w:rPr>
          <w:sz w:val="28"/>
          <w:szCs w:val="28"/>
        </w:rPr>
        <w:t>родители отвечают на короткие вопросы (анкета/чат) о том, какие изменения заметили у ребёнка, что оказалось полезн</w:t>
      </w:r>
      <w:r>
        <w:rPr>
          <w:sz w:val="28"/>
          <w:szCs w:val="28"/>
        </w:rPr>
        <w:t xml:space="preserve">ым, что хотелось бы продолжить; </w:t>
      </w:r>
      <w:r w:rsidRPr="00670533">
        <w:rPr>
          <w:sz w:val="28"/>
          <w:szCs w:val="28"/>
        </w:rPr>
        <w:t>презентация достижений ребёнка: готовят вместе с ребёнком 1–2 предложения или карточку «Я научился…», которые озвучиваются на м</w:t>
      </w:r>
      <w:r>
        <w:rPr>
          <w:sz w:val="28"/>
          <w:szCs w:val="28"/>
        </w:rPr>
        <w:t xml:space="preserve">ини-выставке или в общем кругу; </w:t>
      </w:r>
      <w:r w:rsidRPr="00670533">
        <w:rPr>
          <w:sz w:val="28"/>
          <w:szCs w:val="28"/>
        </w:rPr>
        <w:t>обсуждение дальнейших шагов: на итоговой встрече с педагогами формулируют, какие приёмы будут поддерживать дома, какие ресурсы нужны, как сохранить</w:t>
      </w:r>
      <w:r>
        <w:rPr>
          <w:sz w:val="28"/>
          <w:szCs w:val="28"/>
        </w:rPr>
        <w:t xml:space="preserve"> инклюзивную культуру в группе; </w:t>
      </w:r>
      <w:r w:rsidRPr="00670533">
        <w:rPr>
          <w:sz w:val="28"/>
          <w:szCs w:val="28"/>
        </w:rPr>
        <w:t>вклад в кейс: делятся своими историями успеха, фотоматериалами (с согласия), чтобы практика стала более живой и убедительной для других педагогов.</w:t>
      </w:r>
    </w:p>
    <w:p w:rsidR="00670533" w:rsidRDefault="00670533" w:rsidP="00670533">
      <w:pPr>
        <w:jc w:val="both"/>
        <w:rPr>
          <w:sz w:val="28"/>
          <w:szCs w:val="28"/>
        </w:rPr>
      </w:pPr>
    </w:p>
    <w:p w:rsidR="00670533" w:rsidRDefault="00670533" w:rsidP="006705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реализацию всей практики – 9 месяцев.</w:t>
      </w:r>
    </w:p>
    <w:p w:rsidR="00670533" w:rsidRDefault="00670533" w:rsidP="00670533">
      <w:pPr>
        <w:jc w:val="both"/>
        <w:rPr>
          <w:sz w:val="28"/>
          <w:szCs w:val="28"/>
        </w:rPr>
      </w:pPr>
    </w:p>
    <w:p w:rsidR="00D1155D" w:rsidRPr="00D1155D" w:rsidRDefault="00D1155D" w:rsidP="00D1155D">
      <w:pPr>
        <w:jc w:val="both"/>
        <w:rPr>
          <w:sz w:val="28"/>
          <w:szCs w:val="28"/>
        </w:rPr>
      </w:pPr>
      <w:r w:rsidRPr="00D1155D">
        <w:rPr>
          <w:b/>
          <w:sz w:val="28"/>
          <w:szCs w:val="28"/>
        </w:rPr>
        <w:t>8.</w:t>
      </w:r>
      <w:r w:rsidRPr="00D1155D">
        <w:rPr>
          <w:sz w:val="28"/>
          <w:szCs w:val="28"/>
        </w:rPr>
        <w:t xml:space="preserve"> </w:t>
      </w:r>
      <w:r w:rsidR="00174C21">
        <w:rPr>
          <w:sz w:val="28"/>
          <w:szCs w:val="28"/>
        </w:rPr>
        <w:t>О</w:t>
      </w:r>
      <w:r w:rsidRPr="00D1155D">
        <w:rPr>
          <w:sz w:val="28"/>
          <w:szCs w:val="28"/>
        </w:rPr>
        <w:t>рганизационные условия</w:t>
      </w:r>
      <w:r w:rsidR="00174C21">
        <w:rPr>
          <w:sz w:val="28"/>
          <w:szCs w:val="28"/>
        </w:rPr>
        <w:t xml:space="preserve">. </w:t>
      </w:r>
    </w:p>
    <w:p w:rsidR="00D1155D" w:rsidRPr="00D1155D" w:rsidRDefault="00174C21" w:rsidP="00D115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1155D" w:rsidRPr="00D1155D">
        <w:rPr>
          <w:sz w:val="28"/>
          <w:szCs w:val="28"/>
        </w:rPr>
        <w:t>Наличие адаптированной образовательной программы (АОП) и индивидуальных образовательных маршрутов (ИОМ) для детей с ОВЗ. Это даёт правовую и методическую основу для адаптации содержания и ф</w:t>
      </w:r>
      <w:r>
        <w:rPr>
          <w:sz w:val="28"/>
          <w:szCs w:val="28"/>
        </w:rPr>
        <w:t>орм работы под каждого ребёнка.</w:t>
      </w:r>
    </w:p>
    <w:p w:rsidR="00D1155D" w:rsidRPr="00D1155D" w:rsidRDefault="00174C21" w:rsidP="00D115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1155D" w:rsidRPr="00D1155D">
        <w:rPr>
          <w:sz w:val="28"/>
          <w:szCs w:val="28"/>
        </w:rPr>
        <w:t>Положение об инклюзивном образовании в ДОУ и регламент работы психолого-педагогического консилиума (</w:t>
      </w:r>
      <w:proofErr w:type="spellStart"/>
      <w:r w:rsidR="00D1155D" w:rsidRPr="00D1155D">
        <w:rPr>
          <w:sz w:val="28"/>
          <w:szCs w:val="28"/>
        </w:rPr>
        <w:t>ППк</w:t>
      </w:r>
      <w:proofErr w:type="spellEnd"/>
      <w:r w:rsidR="00D1155D" w:rsidRPr="00D1155D">
        <w:rPr>
          <w:sz w:val="28"/>
          <w:szCs w:val="28"/>
        </w:rPr>
        <w:t>). Они фиксируют порядок выявления потребностей детей, распределения ролей специалистов, мониторинга динамики.</w:t>
      </w:r>
    </w:p>
    <w:p w:rsidR="00D1155D" w:rsidRPr="00D1155D" w:rsidRDefault="00174C21" w:rsidP="00D115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1155D" w:rsidRPr="00D1155D">
        <w:rPr>
          <w:sz w:val="28"/>
          <w:szCs w:val="28"/>
        </w:rPr>
        <w:t>Согласованные с родителями документы (согласия на сопрово</w:t>
      </w:r>
      <w:r>
        <w:rPr>
          <w:sz w:val="28"/>
          <w:szCs w:val="28"/>
        </w:rPr>
        <w:t xml:space="preserve">ждение, индивидуальные планы) -  </w:t>
      </w:r>
      <w:r w:rsidR="00D1155D" w:rsidRPr="00D1155D">
        <w:rPr>
          <w:sz w:val="28"/>
          <w:szCs w:val="28"/>
        </w:rPr>
        <w:t>это обязательное условие для легального и этичного сопровождения детей.</w:t>
      </w:r>
    </w:p>
    <w:p w:rsidR="00174C21" w:rsidRDefault="00174C21" w:rsidP="00D1155D">
      <w:pPr>
        <w:jc w:val="both"/>
        <w:rPr>
          <w:sz w:val="28"/>
          <w:szCs w:val="28"/>
        </w:rPr>
      </w:pPr>
    </w:p>
    <w:p w:rsidR="00D1155D" w:rsidRP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>Команда специалистов: воспитатель, учитель-логопед, педагог-психолог, учит</w:t>
      </w:r>
      <w:r w:rsidR="00174C21">
        <w:rPr>
          <w:sz w:val="28"/>
          <w:szCs w:val="28"/>
        </w:rPr>
        <w:t xml:space="preserve">ель-дефектолог, </w:t>
      </w:r>
      <w:proofErr w:type="spellStart"/>
      <w:r w:rsidR="00174C21">
        <w:rPr>
          <w:sz w:val="28"/>
          <w:szCs w:val="28"/>
        </w:rPr>
        <w:t>тьютор</w:t>
      </w:r>
      <w:proofErr w:type="spellEnd"/>
      <w:r w:rsidR="00174C21">
        <w:rPr>
          <w:sz w:val="28"/>
          <w:szCs w:val="28"/>
        </w:rPr>
        <w:t>.</w:t>
      </w:r>
    </w:p>
    <w:p w:rsidR="00D1155D" w:rsidRP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 xml:space="preserve">Повышение квалификации педагогов по </w:t>
      </w:r>
      <w:r w:rsidR="00174C21">
        <w:rPr>
          <w:sz w:val="28"/>
          <w:szCs w:val="28"/>
        </w:rPr>
        <w:t>инклюзивному образованию.</w:t>
      </w:r>
    </w:p>
    <w:p w:rsidR="00D1155D" w:rsidRP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>Регулярные консилиумы (раз в 2–4 недели) для корректировки ИОМ, разбора сложных случаев, обмена наблюдениями.</w:t>
      </w:r>
    </w:p>
    <w:p w:rsidR="00D1155D" w:rsidRPr="00D1155D" w:rsidRDefault="00D1155D" w:rsidP="00D1155D">
      <w:pPr>
        <w:jc w:val="both"/>
        <w:rPr>
          <w:sz w:val="28"/>
          <w:szCs w:val="28"/>
        </w:rPr>
      </w:pPr>
    </w:p>
    <w:p w:rsidR="00D1155D" w:rsidRPr="00D1155D" w:rsidRDefault="00174C21" w:rsidP="00D115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Зонирование групповой комнаты: </w:t>
      </w:r>
      <w:r w:rsidR="00D1155D" w:rsidRPr="00D1155D">
        <w:rPr>
          <w:sz w:val="28"/>
          <w:szCs w:val="28"/>
        </w:rPr>
        <w:t>игровые станции с чёткими границами, понятными входами/выходами, местами для уединения (тихая зона) и для активной деятельности. Для детей с РАС предсказуемость пространства снижает тревожность.</w:t>
      </w:r>
    </w:p>
    <w:p w:rsidR="00D1155D" w:rsidRPr="00D1155D" w:rsidRDefault="00D1155D" w:rsidP="00D1155D">
      <w:pPr>
        <w:jc w:val="both"/>
        <w:rPr>
          <w:sz w:val="28"/>
          <w:szCs w:val="28"/>
        </w:rPr>
      </w:pPr>
    </w:p>
    <w:p w:rsidR="00D1155D" w:rsidRP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>Визуальная поддержка среды: расписания в картинках, карточки PECS, пиктограммы ролей и правил, цветовые маркеры этапов деятельности. Это позволяет ребёнку с ТНР или РАС «прочитат</w:t>
      </w:r>
      <w:r w:rsidR="00E83C2E">
        <w:rPr>
          <w:sz w:val="28"/>
          <w:szCs w:val="28"/>
        </w:rPr>
        <w:t>ь» инструкцию без сложной речи.</w:t>
      </w:r>
    </w:p>
    <w:p w:rsidR="00D1155D" w:rsidRP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 xml:space="preserve">Дидактические и сенсорные материалы: наборы для конструирования, сортировки, тактильные дорожки, </w:t>
      </w:r>
      <w:proofErr w:type="spellStart"/>
      <w:r w:rsidRPr="00D1155D">
        <w:rPr>
          <w:sz w:val="28"/>
          <w:szCs w:val="28"/>
        </w:rPr>
        <w:t>шумопоглощающие</w:t>
      </w:r>
      <w:proofErr w:type="spellEnd"/>
      <w:r w:rsidRPr="00D1155D">
        <w:rPr>
          <w:sz w:val="28"/>
          <w:szCs w:val="28"/>
        </w:rPr>
        <w:t xml:space="preserve"> наушники, </w:t>
      </w:r>
      <w:r w:rsidRPr="00D1155D">
        <w:rPr>
          <w:sz w:val="28"/>
          <w:szCs w:val="28"/>
        </w:rPr>
        <w:lastRenderedPageBreak/>
        <w:t>утяжелители, сенсорные коробки. Для детей с ЗПР и УО такие материалы усиливают познавательную активн</w:t>
      </w:r>
      <w:r w:rsidR="00E83C2E">
        <w:rPr>
          <w:sz w:val="28"/>
          <w:szCs w:val="28"/>
        </w:rPr>
        <w:t>ость и дают опору для действий.</w:t>
      </w:r>
    </w:p>
    <w:p w:rsid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>Оборудование для совместной деятельности: большие столы для работы в парах/малых груп</w:t>
      </w:r>
      <w:r w:rsidR="00174C21">
        <w:rPr>
          <w:sz w:val="28"/>
          <w:szCs w:val="28"/>
        </w:rPr>
        <w:t>пах, магнитные доски,</w:t>
      </w:r>
      <w:r w:rsidRPr="00D1155D">
        <w:rPr>
          <w:sz w:val="28"/>
          <w:szCs w:val="28"/>
        </w:rPr>
        <w:t xml:space="preserve"> контейнеры с подписанными матер</w:t>
      </w:r>
      <w:r w:rsidR="00174C21">
        <w:rPr>
          <w:sz w:val="28"/>
          <w:szCs w:val="28"/>
        </w:rPr>
        <w:t>иалами (подписи + пиктограммы).</w:t>
      </w:r>
    </w:p>
    <w:p w:rsidR="00174C21" w:rsidRPr="00D1155D" w:rsidRDefault="00174C21" w:rsidP="00D1155D">
      <w:pPr>
        <w:jc w:val="both"/>
        <w:rPr>
          <w:sz w:val="28"/>
          <w:szCs w:val="28"/>
        </w:rPr>
      </w:pPr>
    </w:p>
    <w:p w:rsidR="00D1155D" w:rsidRP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>Методико-технологические условия</w:t>
      </w:r>
      <w:r w:rsidR="00174C21">
        <w:rPr>
          <w:sz w:val="28"/>
          <w:szCs w:val="28"/>
        </w:rPr>
        <w:t>.</w:t>
      </w:r>
    </w:p>
    <w:p w:rsidR="00D1155D" w:rsidRP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 xml:space="preserve">Набор игровых модулей с вариативностью заданий (3–4 уровня сложности). Например, в игре «Построй мост» ребёнок с УО выполняет сортировку деталей по цвету, ребёнок с ЗПР — сборку по </w:t>
      </w:r>
      <w:r w:rsidR="00E83C2E">
        <w:rPr>
          <w:sz w:val="28"/>
          <w:szCs w:val="28"/>
        </w:rPr>
        <w:t xml:space="preserve">образцу, </w:t>
      </w:r>
      <w:proofErr w:type="spellStart"/>
      <w:r w:rsidR="00E83C2E">
        <w:rPr>
          <w:sz w:val="28"/>
          <w:szCs w:val="28"/>
        </w:rPr>
        <w:t>нормотипичный</w:t>
      </w:r>
      <w:proofErr w:type="spellEnd"/>
      <w:r w:rsidR="00E83C2E">
        <w:rPr>
          <w:sz w:val="28"/>
          <w:szCs w:val="28"/>
        </w:rPr>
        <w:t xml:space="preserve"> ребёнок –</w:t>
      </w:r>
      <w:r w:rsidRPr="00D1155D">
        <w:rPr>
          <w:sz w:val="28"/>
          <w:szCs w:val="28"/>
        </w:rPr>
        <w:t> самостоятельное планирование и объяснение сверстникам.</w:t>
      </w:r>
    </w:p>
    <w:p w:rsidR="00D1155D" w:rsidRPr="00D1155D" w:rsidRDefault="00D1155D" w:rsidP="00D1155D">
      <w:pPr>
        <w:jc w:val="both"/>
        <w:rPr>
          <w:sz w:val="28"/>
          <w:szCs w:val="28"/>
        </w:rPr>
      </w:pPr>
    </w:p>
    <w:p w:rsidR="00D1155D" w:rsidRP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>Инструменты альтернативной и дополнительной коммуникации (АДК): карточки просьб</w:t>
      </w:r>
      <w:r w:rsidR="00E83C2E">
        <w:rPr>
          <w:sz w:val="28"/>
          <w:szCs w:val="28"/>
        </w:rPr>
        <w:t>/ответов, коммуникативные книги</w:t>
      </w:r>
      <w:r w:rsidRPr="00D1155D">
        <w:rPr>
          <w:sz w:val="28"/>
          <w:szCs w:val="28"/>
        </w:rPr>
        <w:t>. Это обеспечивает право быть услышанным детям с ТНР и РАС.</w:t>
      </w:r>
    </w:p>
    <w:p w:rsidR="00D1155D" w:rsidRPr="00D1155D" w:rsidRDefault="00D1155D" w:rsidP="00D1155D">
      <w:pPr>
        <w:jc w:val="both"/>
        <w:rPr>
          <w:sz w:val="28"/>
          <w:szCs w:val="28"/>
        </w:rPr>
      </w:pPr>
    </w:p>
    <w:p w:rsid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>Система фиксации динамики: чек-листы наблюдений, карты индивидуальных достижений, фото/</w:t>
      </w:r>
      <w:proofErr w:type="spellStart"/>
      <w:r w:rsidRPr="00D1155D">
        <w:rPr>
          <w:sz w:val="28"/>
          <w:szCs w:val="28"/>
        </w:rPr>
        <w:t>видеофиксация</w:t>
      </w:r>
      <w:proofErr w:type="spellEnd"/>
      <w:r w:rsidR="00E83C2E">
        <w:rPr>
          <w:sz w:val="28"/>
          <w:szCs w:val="28"/>
        </w:rPr>
        <w:t>.</w:t>
      </w:r>
    </w:p>
    <w:p w:rsidR="00D1155D" w:rsidRPr="00D1155D" w:rsidRDefault="00D1155D" w:rsidP="00D1155D">
      <w:pPr>
        <w:jc w:val="both"/>
        <w:rPr>
          <w:sz w:val="28"/>
          <w:szCs w:val="28"/>
        </w:rPr>
      </w:pPr>
    </w:p>
    <w:p w:rsidR="00D1155D" w:rsidRP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>Поддержка позитивной групповой динамики: традиции «круг приветствия», «круг благодарности», ролевые карточки («помощник», «контролёр времени», «рассказчик»), чтобы каждый ребё</w:t>
      </w:r>
      <w:r w:rsidR="00E83C2E">
        <w:rPr>
          <w:sz w:val="28"/>
          <w:szCs w:val="28"/>
        </w:rPr>
        <w:t>нок чувствовал свою значимость.</w:t>
      </w:r>
    </w:p>
    <w:p w:rsidR="00D1155D" w:rsidRP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>Профилактика эмо</w:t>
      </w:r>
      <w:r w:rsidR="00E83C2E">
        <w:rPr>
          <w:sz w:val="28"/>
          <w:szCs w:val="28"/>
        </w:rPr>
        <w:t xml:space="preserve">ционального выгорания педагогов, </w:t>
      </w:r>
      <w:r w:rsidRPr="00D1155D">
        <w:rPr>
          <w:sz w:val="28"/>
          <w:szCs w:val="28"/>
        </w:rPr>
        <w:t>обмен опытом, планирование нагрузки и чередование видов деятельности.</w:t>
      </w:r>
    </w:p>
    <w:p w:rsidR="00D1155D" w:rsidRPr="00D1155D" w:rsidRDefault="00D1155D" w:rsidP="00D1155D">
      <w:pPr>
        <w:jc w:val="both"/>
        <w:rPr>
          <w:sz w:val="28"/>
          <w:szCs w:val="28"/>
        </w:rPr>
      </w:pPr>
    </w:p>
    <w:p w:rsidR="00D1155D" w:rsidRP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>Условия взаимодействия с семьёй и социумом</w:t>
      </w:r>
      <w:r w:rsidR="00E83C2E">
        <w:rPr>
          <w:sz w:val="28"/>
          <w:szCs w:val="28"/>
        </w:rPr>
        <w:t>.</w:t>
      </w:r>
    </w:p>
    <w:p w:rsidR="00D1155D" w:rsidRP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>Просветительские и обучающие встречи с родителями: как поддерживать единые алгоритмы и речевые шаблоны дома</w:t>
      </w:r>
      <w:r w:rsidR="00E83C2E">
        <w:rPr>
          <w:sz w:val="28"/>
          <w:szCs w:val="28"/>
        </w:rPr>
        <w:t>, как закреплять навыки в быту.</w:t>
      </w:r>
    </w:p>
    <w:p w:rsid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 xml:space="preserve">Совместные мероприятия (мини-проекты, </w:t>
      </w:r>
      <w:r w:rsidR="00E83C2E">
        <w:rPr>
          <w:sz w:val="28"/>
          <w:szCs w:val="28"/>
        </w:rPr>
        <w:t>выставки, семейные лаборатории).</w:t>
      </w:r>
    </w:p>
    <w:p w:rsidR="00E83C2E" w:rsidRPr="00D1155D" w:rsidRDefault="00E83C2E" w:rsidP="00D1155D">
      <w:pPr>
        <w:jc w:val="both"/>
        <w:rPr>
          <w:sz w:val="28"/>
          <w:szCs w:val="28"/>
        </w:rPr>
      </w:pPr>
    </w:p>
    <w:p w:rsidR="00D1155D" w:rsidRPr="00D1155D" w:rsidRDefault="00D1155D" w:rsidP="00D1155D">
      <w:pPr>
        <w:jc w:val="both"/>
        <w:rPr>
          <w:sz w:val="28"/>
          <w:szCs w:val="28"/>
        </w:rPr>
      </w:pPr>
      <w:proofErr w:type="spellStart"/>
      <w:r w:rsidRPr="00D1155D">
        <w:rPr>
          <w:sz w:val="28"/>
          <w:szCs w:val="28"/>
        </w:rPr>
        <w:t>Диагностико</w:t>
      </w:r>
      <w:proofErr w:type="spellEnd"/>
      <w:r w:rsidRPr="00D1155D">
        <w:rPr>
          <w:sz w:val="28"/>
          <w:szCs w:val="28"/>
        </w:rPr>
        <w:t>-мониторинговые условия</w:t>
      </w:r>
      <w:r w:rsidR="00E83C2E">
        <w:rPr>
          <w:sz w:val="28"/>
          <w:szCs w:val="28"/>
        </w:rPr>
        <w:t>.</w:t>
      </w:r>
    </w:p>
    <w:p w:rsidR="00D1155D" w:rsidRP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>Стартовая диагностика по целевым навыкам: коммуникация, совместная деятельность, регуляция поведения, познавательная активность. Удобно использоват</w:t>
      </w:r>
      <w:r w:rsidR="00E83C2E">
        <w:rPr>
          <w:sz w:val="28"/>
          <w:szCs w:val="28"/>
        </w:rPr>
        <w:t>ь шкалы наблюдений и чек-листы.</w:t>
      </w:r>
    </w:p>
    <w:p w:rsid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>Промежуточные срезы каждые 2–3 месяца для корректировки И</w:t>
      </w:r>
      <w:r w:rsidR="00E83C2E">
        <w:rPr>
          <w:sz w:val="28"/>
          <w:szCs w:val="28"/>
        </w:rPr>
        <w:t>ОМ и адаптации игровых модулей.</w:t>
      </w:r>
    </w:p>
    <w:p w:rsidR="00E83C2E" w:rsidRPr="00D1155D" w:rsidRDefault="00E83C2E" w:rsidP="00D1155D">
      <w:pPr>
        <w:jc w:val="both"/>
        <w:rPr>
          <w:sz w:val="28"/>
          <w:szCs w:val="28"/>
        </w:rPr>
      </w:pPr>
    </w:p>
    <w:p w:rsidR="00D1155D" w:rsidRDefault="00D1155D" w:rsidP="00D1155D">
      <w:pPr>
        <w:jc w:val="both"/>
        <w:rPr>
          <w:sz w:val="28"/>
          <w:szCs w:val="28"/>
        </w:rPr>
      </w:pPr>
      <w:r w:rsidRPr="00D1155D">
        <w:rPr>
          <w:sz w:val="28"/>
          <w:szCs w:val="28"/>
        </w:rPr>
        <w:t>Методическая подд</w:t>
      </w:r>
      <w:r w:rsidR="00E83C2E">
        <w:rPr>
          <w:sz w:val="28"/>
          <w:szCs w:val="28"/>
        </w:rPr>
        <w:t>ержка со стороны администрации.</w:t>
      </w:r>
    </w:p>
    <w:p w:rsidR="00E83C2E" w:rsidRDefault="00E83C2E" w:rsidP="00D1155D">
      <w:pPr>
        <w:jc w:val="both"/>
        <w:rPr>
          <w:sz w:val="28"/>
          <w:szCs w:val="28"/>
        </w:rPr>
      </w:pPr>
    </w:p>
    <w:p w:rsidR="00E83C2E" w:rsidRPr="00E83C2E" w:rsidRDefault="00E83C2E" w:rsidP="00E83C2E">
      <w:pPr>
        <w:jc w:val="both"/>
        <w:rPr>
          <w:sz w:val="28"/>
          <w:szCs w:val="28"/>
        </w:rPr>
      </w:pPr>
      <w:r w:rsidRPr="00E83C2E">
        <w:rPr>
          <w:b/>
          <w:sz w:val="28"/>
          <w:szCs w:val="28"/>
        </w:rPr>
        <w:t xml:space="preserve">9. </w:t>
      </w:r>
      <w:proofErr w:type="spellStart"/>
      <w:r w:rsidRPr="00E83C2E">
        <w:rPr>
          <w:sz w:val="28"/>
          <w:szCs w:val="28"/>
        </w:rPr>
        <w:t>Ассистивные</w:t>
      </w:r>
      <w:proofErr w:type="spellEnd"/>
      <w:r w:rsidRPr="00E83C2E">
        <w:rPr>
          <w:sz w:val="28"/>
          <w:szCs w:val="28"/>
        </w:rPr>
        <w:t xml:space="preserve"> (вспомогательные) технологии</w:t>
      </w:r>
      <w:r>
        <w:rPr>
          <w:sz w:val="28"/>
          <w:szCs w:val="28"/>
        </w:rPr>
        <w:t>.</w:t>
      </w:r>
    </w:p>
    <w:p w:rsidR="00E83C2E" w:rsidRPr="00E83C2E" w:rsidRDefault="00E83C2E" w:rsidP="00E83C2E">
      <w:pPr>
        <w:jc w:val="both"/>
        <w:rPr>
          <w:sz w:val="28"/>
          <w:szCs w:val="28"/>
        </w:rPr>
      </w:pPr>
      <w:r>
        <w:rPr>
          <w:sz w:val="28"/>
          <w:szCs w:val="28"/>
        </w:rPr>
        <w:t>Их главная задача -</w:t>
      </w:r>
      <w:r w:rsidRPr="00E83C2E">
        <w:rPr>
          <w:sz w:val="28"/>
          <w:szCs w:val="28"/>
        </w:rPr>
        <w:t xml:space="preserve"> снять барьеры и дать ребёнку с особыми потребностями инструмент, чтобы он мог участвовать в общей д</w:t>
      </w:r>
      <w:r>
        <w:rPr>
          <w:sz w:val="28"/>
          <w:szCs w:val="28"/>
        </w:rPr>
        <w:t>еятельности наравне с другими. Например, для детей с нарушениями речи - карточки PECS.</w:t>
      </w:r>
      <w:r w:rsidRPr="00E83C2E">
        <w:rPr>
          <w:sz w:val="28"/>
          <w:szCs w:val="28"/>
        </w:rPr>
        <w:t xml:space="preserve"> </w:t>
      </w:r>
    </w:p>
    <w:p w:rsidR="00E83C2E" w:rsidRDefault="00E83C2E" w:rsidP="00E83C2E">
      <w:pPr>
        <w:jc w:val="both"/>
        <w:rPr>
          <w:sz w:val="28"/>
          <w:szCs w:val="28"/>
        </w:rPr>
      </w:pPr>
    </w:p>
    <w:p w:rsidR="00E83C2E" w:rsidRPr="00E83C2E" w:rsidRDefault="00E83C2E" w:rsidP="00E83C2E">
      <w:pPr>
        <w:jc w:val="both"/>
        <w:rPr>
          <w:sz w:val="28"/>
          <w:szCs w:val="28"/>
        </w:rPr>
      </w:pPr>
      <w:r w:rsidRPr="00E83C2E">
        <w:rPr>
          <w:sz w:val="28"/>
          <w:szCs w:val="28"/>
        </w:rPr>
        <w:t>Дидактические средства</w:t>
      </w:r>
      <w:r>
        <w:rPr>
          <w:sz w:val="28"/>
          <w:szCs w:val="28"/>
        </w:rPr>
        <w:t>.</w:t>
      </w:r>
    </w:p>
    <w:p w:rsidR="00E83C2E" w:rsidRPr="00E83C2E" w:rsidRDefault="00E83C2E" w:rsidP="00E83C2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</w:t>
      </w:r>
      <w:r w:rsidRPr="00E83C2E">
        <w:rPr>
          <w:sz w:val="28"/>
          <w:szCs w:val="28"/>
        </w:rPr>
        <w:t>атериалы и пособия, которые делают игровую и учебную деятельность наглядной, структурированной и интересной для всех детей</w:t>
      </w:r>
      <w:r>
        <w:rPr>
          <w:sz w:val="28"/>
          <w:szCs w:val="28"/>
        </w:rPr>
        <w:t xml:space="preserve">. </w:t>
      </w:r>
    </w:p>
    <w:p w:rsidR="00E83C2E" w:rsidRPr="00E83C2E" w:rsidRDefault="00E83C2E" w:rsidP="00E83C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83C2E">
        <w:rPr>
          <w:sz w:val="28"/>
          <w:szCs w:val="28"/>
        </w:rPr>
        <w:t xml:space="preserve">Многофункциональные дидактические пособия (например, фетровые панно, модульные конструкции с разными зонами для игр и заданий). </w:t>
      </w:r>
    </w:p>
    <w:p w:rsidR="00E83C2E" w:rsidRPr="00E83C2E" w:rsidRDefault="00E83C2E" w:rsidP="00E83C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83C2E">
        <w:rPr>
          <w:sz w:val="28"/>
          <w:szCs w:val="28"/>
        </w:rPr>
        <w:t>Тематические наборы карточек (для развития речи, классификации предметов, изучения эмоций, социальных ситуаций).</w:t>
      </w:r>
    </w:p>
    <w:p w:rsidR="00E83C2E" w:rsidRPr="00E83C2E" w:rsidRDefault="00E83C2E" w:rsidP="00E83C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83C2E">
        <w:rPr>
          <w:sz w:val="28"/>
          <w:szCs w:val="28"/>
        </w:rPr>
        <w:t xml:space="preserve">Материалы для сенсомоторного развития (тактильные дорожки, </w:t>
      </w:r>
      <w:proofErr w:type="spellStart"/>
      <w:r w:rsidRPr="00E83C2E">
        <w:rPr>
          <w:sz w:val="28"/>
          <w:szCs w:val="28"/>
        </w:rPr>
        <w:t>сортеры</w:t>
      </w:r>
      <w:proofErr w:type="spellEnd"/>
      <w:r w:rsidRPr="00E83C2E">
        <w:rPr>
          <w:sz w:val="28"/>
          <w:szCs w:val="28"/>
        </w:rPr>
        <w:t>, мозаики, конструкторы с крупными деталями).</w:t>
      </w:r>
    </w:p>
    <w:p w:rsidR="00E83C2E" w:rsidRPr="00E83C2E" w:rsidRDefault="00E83C2E" w:rsidP="00E83C2E">
      <w:pPr>
        <w:jc w:val="both"/>
        <w:rPr>
          <w:sz w:val="28"/>
          <w:szCs w:val="28"/>
        </w:rPr>
      </w:pPr>
      <w:r>
        <w:rPr>
          <w:sz w:val="28"/>
          <w:szCs w:val="28"/>
        </w:rPr>
        <w:t>- Визуальные опоры и расписания -</w:t>
      </w:r>
      <w:r w:rsidRPr="00E83C2E">
        <w:rPr>
          <w:sz w:val="28"/>
          <w:szCs w:val="28"/>
        </w:rPr>
        <w:t xml:space="preserve"> пиктограммы, последовательности картинок, которые помогают ребёнку понять структуру занятия, очередность действий, правила игры. </w:t>
      </w:r>
    </w:p>
    <w:p w:rsidR="00E83C2E" w:rsidRPr="00E83C2E" w:rsidRDefault="001D6151" w:rsidP="00E83C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3C2E" w:rsidRPr="00E83C2E">
        <w:rPr>
          <w:sz w:val="28"/>
          <w:szCs w:val="28"/>
        </w:rPr>
        <w:t>Мат</w:t>
      </w:r>
      <w:r>
        <w:rPr>
          <w:sz w:val="28"/>
          <w:szCs w:val="28"/>
        </w:rPr>
        <w:t>ериалы для совместных проектов -</w:t>
      </w:r>
      <w:r w:rsidR="00E83C2E" w:rsidRPr="00E83C2E">
        <w:rPr>
          <w:sz w:val="28"/>
          <w:szCs w:val="28"/>
        </w:rPr>
        <w:t xml:space="preserve"> наборы для создания коллажей, макетов, простых экспериментов (например, для «лаборатории открытий»), где каждый ребёнок может внести свой вклад в общий продукт. </w:t>
      </w:r>
    </w:p>
    <w:p w:rsidR="001D6151" w:rsidRDefault="001D6151" w:rsidP="00E83C2E">
      <w:pPr>
        <w:jc w:val="both"/>
        <w:rPr>
          <w:sz w:val="28"/>
          <w:szCs w:val="28"/>
        </w:rPr>
      </w:pPr>
    </w:p>
    <w:p w:rsidR="00E83C2E" w:rsidRPr="00E83C2E" w:rsidRDefault="00E83C2E" w:rsidP="00E83C2E">
      <w:pPr>
        <w:jc w:val="both"/>
        <w:rPr>
          <w:sz w:val="28"/>
          <w:szCs w:val="28"/>
        </w:rPr>
      </w:pPr>
      <w:r w:rsidRPr="00E83C2E">
        <w:rPr>
          <w:sz w:val="28"/>
          <w:szCs w:val="28"/>
        </w:rPr>
        <w:t>Методические средства</w:t>
      </w:r>
      <w:r w:rsidR="001D6151">
        <w:rPr>
          <w:sz w:val="28"/>
          <w:szCs w:val="28"/>
        </w:rPr>
        <w:t>.</w:t>
      </w:r>
    </w:p>
    <w:p w:rsidR="00E83C2E" w:rsidRPr="00E83C2E" w:rsidRDefault="00E83C2E" w:rsidP="00E83C2E">
      <w:pPr>
        <w:jc w:val="both"/>
        <w:rPr>
          <w:sz w:val="28"/>
          <w:szCs w:val="28"/>
        </w:rPr>
      </w:pPr>
      <w:r w:rsidRPr="00E83C2E">
        <w:rPr>
          <w:sz w:val="28"/>
          <w:szCs w:val="28"/>
        </w:rPr>
        <w:t>Это способы организации работы, которые помогают э</w:t>
      </w:r>
      <w:r w:rsidR="001D6151">
        <w:rPr>
          <w:sz w:val="28"/>
          <w:szCs w:val="28"/>
        </w:rPr>
        <w:t xml:space="preserve">ффективно включать всех детей. </w:t>
      </w:r>
    </w:p>
    <w:p w:rsidR="00E83C2E" w:rsidRPr="00E83C2E" w:rsidRDefault="001D6151" w:rsidP="00E83C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3C2E" w:rsidRPr="00E83C2E">
        <w:rPr>
          <w:sz w:val="28"/>
          <w:szCs w:val="28"/>
        </w:rPr>
        <w:t xml:space="preserve">Индивидуальные образовательные маршруты (ИОМ) с чётко прописанными целями и адаптированными заданиями для каждого ребёнка. </w:t>
      </w:r>
    </w:p>
    <w:p w:rsidR="00E83C2E" w:rsidRPr="00E83C2E" w:rsidRDefault="001D6151" w:rsidP="00E83C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3C2E" w:rsidRPr="00E83C2E">
        <w:rPr>
          <w:sz w:val="28"/>
          <w:szCs w:val="28"/>
        </w:rPr>
        <w:t xml:space="preserve">Сценарии совместных игр и занятий с проработанными точками взаимодействия: как распределить роли, как поддержать ребёнка, который пока наблюдает, как помочь </w:t>
      </w:r>
      <w:proofErr w:type="spellStart"/>
      <w:r w:rsidR="00E83C2E" w:rsidRPr="00E83C2E">
        <w:rPr>
          <w:sz w:val="28"/>
          <w:szCs w:val="28"/>
        </w:rPr>
        <w:t>нормотипичным</w:t>
      </w:r>
      <w:proofErr w:type="spellEnd"/>
      <w:r w:rsidR="00E83C2E" w:rsidRPr="00E83C2E">
        <w:rPr>
          <w:sz w:val="28"/>
          <w:szCs w:val="28"/>
        </w:rPr>
        <w:t xml:space="preserve"> детям научиться договариваться. </w:t>
      </w:r>
    </w:p>
    <w:p w:rsidR="00E83C2E" w:rsidRPr="00E83C2E" w:rsidRDefault="001D6151" w:rsidP="00E83C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3C2E" w:rsidRPr="00E83C2E">
        <w:rPr>
          <w:sz w:val="28"/>
          <w:szCs w:val="28"/>
        </w:rPr>
        <w:t>Приём</w:t>
      </w:r>
      <w:r>
        <w:rPr>
          <w:sz w:val="28"/>
          <w:szCs w:val="28"/>
        </w:rPr>
        <w:t xml:space="preserve">ы </w:t>
      </w:r>
      <w:proofErr w:type="spellStart"/>
      <w:r>
        <w:rPr>
          <w:sz w:val="28"/>
          <w:szCs w:val="28"/>
        </w:rPr>
        <w:t>фасилитации</w:t>
      </w:r>
      <w:proofErr w:type="spellEnd"/>
      <w:r>
        <w:rPr>
          <w:sz w:val="28"/>
          <w:szCs w:val="28"/>
        </w:rPr>
        <w:t xml:space="preserve"> -</w:t>
      </w:r>
      <w:r w:rsidR="00E83C2E" w:rsidRPr="00E83C2E">
        <w:rPr>
          <w:sz w:val="28"/>
          <w:szCs w:val="28"/>
        </w:rPr>
        <w:t xml:space="preserve"> как задавать открытые вопросы, чтобы дети сами искали решение, как мягко направлять взаимодействие, разрешать конфликты. </w:t>
      </w:r>
    </w:p>
    <w:p w:rsidR="00E83C2E" w:rsidRPr="00E83C2E" w:rsidRDefault="001D6151" w:rsidP="00E83C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3C2E" w:rsidRPr="00E83C2E">
        <w:rPr>
          <w:sz w:val="28"/>
          <w:szCs w:val="28"/>
        </w:rPr>
        <w:t xml:space="preserve">Инструменты для рефлексии — «листы успеха», простые смайлики для оценки настроения после игры, короткие обсуждения: что получилось, что было сложно, как можно сделать иначе. </w:t>
      </w:r>
    </w:p>
    <w:p w:rsidR="00E83C2E" w:rsidRPr="00E83C2E" w:rsidRDefault="001D6151" w:rsidP="00E83C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3C2E" w:rsidRPr="00E83C2E">
        <w:rPr>
          <w:sz w:val="28"/>
          <w:szCs w:val="28"/>
        </w:rPr>
        <w:t xml:space="preserve">Методические рекомендации для педагогов по работе с разными нозологиями, по адаптации материалов. </w:t>
      </w:r>
    </w:p>
    <w:p w:rsidR="001D6151" w:rsidRDefault="001D6151" w:rsidP="00E83C2E">
      <w:pPr>
        <w:jc w:val="both"/>
        <w:rPr>
          <w:sz w:val="28"/>
          <w:szCs w:val="28"/>
        </w:rPr>
      </w:pPr>
    </w:p>
    <w:p w:rsidR="00E83C2E" w:rsidRPr="00E83C2E" w:rsidRDefault="00E83C2E" w:rsidP="00E83C2E">
      <w:pPr>
        <w:jc w:val="both"/>
        <w:rPr>
          <w:sz w:val="28"/>
          <w:szCs w:val="28"/>
        </w:rPr>
      </w:pPr>
      <w:r w:rsidRPr="00E83C2E">
        <w:rPr>
          <w:sz w:val="28"/>
          <w:szCs w:val="28"/>
        </w:rPr>
        <w:t>Информационные средства</w:t>
      </w:r>
      <w:r w:rsidR="001D6151">
        <w:rPr>
          <w:sz w:val="28"/>
          <w:szCs w:val="28"/>
        </w:rPr>
        <w:t>.</w:t>
      </w:r>
    </w:p>
    <w:p w:rsidR="00E83C2E" w:rsidRPr="00E83C2E" w:rsidRDefault="00E83C2E" w:rsidP="00E83C2E">
      <w:pPr>
        <w:jc w:val="both"/>
        <w:rPr>
          <w:sz w:val="28"/>
          <w:szCs w:val="28"/>
        </w:rPr>
      </w:pPr>
      <w:r w:rsidRPr="00E83C2E">
        <w:rPr>
          <w:sz w:val="28"/>
          <w:szCs w:val="28"/>
        </w:rPr>
        <w:t>Они помогают координировать работу команды и вовлекать р</w:t>
      </w:r>
      <w:r w:rsidR="001D6151">
        <w:rPr>
          <w:sz w:val="28"/>
          <w:szCs w:val="28"/>
        </w:rPr>
        <w:t xml:space="preserve">одителей. </w:t>
      </w:r>
    </w:p>
    <w:p w:rsidR="00E83C2E" w:rsidRPr="00E83C2E" w:rsidRDefault="001D6151" w:rsidP="00E83C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3C2E" w:rsidRPr="00E83C2E">
        <w:rPr>
          <w:sz w:val="28"/>
          <w:szCs w:val="28"/>
        </w:rPr>
        <w:t xml:space="preserve">Цифровые платформы для обмена данными между специалистами (логопед, </w:t>
      </w:r>
      <w:r>
        <w:rPr>
          <w:sz w:val="28"/>
          <w:szCs w:val="28"/>
        </w:rPr>
        <w:t xml:space="preserve">психолог, воспитатель, </w:t>
      </w:r>
      <w:proofErr w:type="spellStart"/>
      <w:r>
        <w:rPr>
          <w:sz w:val="28"/>
          <w:szCs w:val="28"/>
        </w:rPr>
        <w:t>тьютор</w:t>
      </w:r>
      <w:proofErr w:type="spellEnd"/>
      <w:r>
        <w:rPr>
          <w:sz w:val="28"/>
          <w:szCs w:val="28"/>
        </w:rPr>
        <w:t>) –</w:t>
      </w:r>
      <w:r w:rsidR="00E83C2E" w:rsidRPr="00E83C2E">
        <w:rPr>
          <w:sz w:val="28"/>
          <w:szCs w:val="28"/>
        </w:rPr>
        <w:t xml:space="preserve"> общие чаты</w:t>
      </w:r>
      <w:r>
        <w:rPr>
          <w:sz w:val="28"/>
          <w:szCs w:val="28"/>
        </w:rPr>
        <w:t>.</w:t>
      </w:r>
      <w:r w:rsidR="00E83C2E" w:rsidRPr="00E83C2E">
        <w:rPr>
          <w:sz w:val="28"/>
          <w:szCs w:val="28"/>
        </w:rPr>
        <w:t xml:space="preserve"> </w:t>
      </w:r>
    </w:p>
    <w:p w:rsidR="00E83C2E" w:rsidRPr="00E83C2E" w:rsidRDefault="001D6151" w:rsidP="00E83C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3C2E" w:rsidRPr="00E83C2E">
        <w:rPr>
          <w:sz w:val="28"/>
          <w:szCs w:val="28"/>
        </w:rPr>
        <w:t xml:space="preserve">Онлайн-ресурсы для педагогов: базы методических материалов, </w:t>
      </w:r>
      <w:proofErr w:type="spellStart"/>
      <w:r w:rsidR="00E83C2E" w:rsidRPr="00E83C2E">
        <w:rPr>
          <w:sz w:val="28"/>
          <w:szCs w:val="28"/>
        </w:rPr>
        <w:t>вебинары</w:t>
      </w:r>
      <w:proofErr w:type="spellEnd"/>
      <w:r w:rsidR="00E83C2E" w:rsidRPr="00E83C2E">
        <w:rPr>
          <w:sz w:val="28"/>
          <w:szCs w:val="28"/>
        </w:rPr>
        <w:t xml:space="preserve">, курсы повышения квалификации по инклюзии. </w:t>
      </w:r>
    </w:p>
    <w:p w:rsidR="00E83C2E" w:rsidRDefault="001D6151" w:rsidP="00E83C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83C2E" w:rsidRPr="00E83C2E">
        <w:rPr>
          <w:sz w:val="28"/>
          <w:szCs w:val="28"/>
        </w:rPr>
        <w:t>Инструменты для работы с родителями — информационные стенды, рассылки (в том числе в мессенджере), онлайн-консультации, совместные про</w:t>
      </w:r>
      <w:r>
        <w:rPr>
          <w:sz w:val="28"/>
          <w:szCs w:val="28"/>
        </w:rPr>
        <w:t>екты.</w:t>
      </w:r>
    </w:p>
    <w:p w:rsidR="001D6151" w:rsidRDefault="001D6151" w:rsidP="00E83C2E">
      <w:pPr>
        <w:jc w:val="both"/>
        <w:rPr>
          <w:sz w:val="28"/>
          <w:szCs w:val="28"/>
        </w:rPr>
      </w:pPr>
      <w:r w:rsidRPr="001D6151">
        <w:rPr>
          <w:b/>
          <w:sz w:val="28"/>
          <w:szCs w:val="28"/>
        </w:rPr>
        <w:t>10.</w:t>
      </w:r>
      <w:r>
        <w:rPr>
          <w:sz w:val="28"/>
          <w:szCs w:val="28"/>
        </w:rPr>
        <w:t xml:space="preserve"> </w:t>
      </w:r>
      <w:r w:rsidRPr="001D6151">
        <w:rPr>
          <w:sz w:val="28"/>
          <w:szCs w:val="28"/>
        </w:rPr>
        <w:t xml:space="preserve"> </w:t>
      </w:r>
      <w:r w:rsidR="00D347B5">
        <w:rPr>
          <w:sz w:val="28"/>
          <w:szCs w:val="28"/>
        </w:rPr>
        <w:t>Практика «Вместе играем -</w:t>
      </w:r>
      <w:r w:rsidR="00D347B5" w:rsidRPr="00D347B5">
        <w:rPr>
          <w:sz w:val="28"/>
          <w:szCs w:val="28"/>
        </w:rPr>
        <w:t> вместе учимся: инклюзивная игровая лаборатория» направлена на измеримые качественн</w:t>
      </w:r>
      <w:r w:rsidR="00D347B5">
        <w:rPr>
          <w:sz w:val="28"/>
          <w:szCs w:val="28"/>
        </w:rPr>
        <w:t>ые и количественные результаты -</w:t>
      </w:r>
      <w:r w:rsidR="00D347B5" w:rsidRPr="00D347B5">
        <w:rPr>
          <w:sz w:val="28"/>
          <w:szCs w:val="28"/>
        </w:rPr>
        <w:t> и по каждому ребёнку отдельно, и по группе в целом.</w:t>
      </w:r>
    </w:p>
    <w:p w:rsidR="00D347B5" w:rsidRDefault="00D347B5" w:rsidP="00E83C2E">
      <w:pPr>
        <w:jc w:val="both"/>
        <w:rPr>
          <w:b/>
          <w:sz w:val="28"/>
          <w:szCs w:val="28"/>
        </w:rPr>
      </w:pPr>
    </w:p>
    <w:p w:rsidR="00D347B5" w:rsidRPr="00D347B5" w:rsidRDefault="00D347B5" w:rsidP="00D347B5">
      <w:pPr>
        <w:jc w:val="both"/>
        <w:rPr>
          <w:sz w:val="28"/>
          <w:szCs w:val="28"/>
        </w:rPr>
      </w:pPr>
      <w:r w:rsidRPr="00D347B5">
        <w:rPr>
          <w:sz w:val="28"/>
          <w:szCs w:val="28"/>
        </w:rPr>
        <w:t>Количественные результаты</w:t>
      </w:r>
      <w:r>
        <w:rPr>
          <w:sz w:val="28"/>
          <w:szCs w:val="28"/>
        </w:rPr>
        <w:t>.</w:t>
      </w:r>
    </w:p>
    <w:p w:rsidR="00D347B5" w:rsidRPr="00D347B5" w:rsidRDefault="00D347B5" w:rsidP="00D347B5">
      <w:pPr>
        <w:jc w:val="both"/>
        <w:rPr>
          <w:sz w:val="28"/>
          <w:szCs w:val="28"/>
        </w:rPr>
      </w:pPr>
      <w:r w:rsidRPr="00D347B5">
        <w:rPr>
          <w:sz w:val="28"/>
          <w:szCs w:val="28"/>
        </w:rPr>
        <w:lastRenderedPageBreak/>
        <w:t>Их удобно фиксировать в чек-листах и картах наб</w:t>
      </w:r>
      <w:r w:rsidR="00880ACD">
        <w:rPr>
          <w:sz w:val="28"/>
          <w:szCs w:val="28"/>
        </w:rPr>
        <w:t>людений, чтобы видеть динамику.</w:t>
      </w:r>
    </w:p>
    <w:p w:rsidR="00D347B5" w:rsidRPr="00D347B5" w:rsidRDefault="00880ACD" w:rsidP="00D347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47B5" w:rsidRPr="00D347B5">
        <w:rPr>
          <w:sz w:val="28"/>
          <w:szCs w:val="28"/>
        </w:rPr>
        <w:t>Рост доли инициативных коммуникативных обращений. Измеряется как количество самостоятельных просьб, предложений, обращений за помощью за фиксированный отрезок времени (например, за 30 минут свободной игры). Для детей с ТНР и РАС это ключевой показатель: переход от 0–1 обращений к 3–5 и более в день.</w:t>
      </w:r>
    </w:p>
    <w:p w:rsidR="00D347B5" w:rsidRPr="00D347B5" w:rsidRDefault="00880ACD" w:rsidP="00D347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47B5" w:rsidRPr="00D347B5">
        <w:rPr>
          <w:sz w:val="28"/>
          <w:szCs w:val="28"/>
        </w:rPr>
        <w:t xml:space="preserve">Увеличение времени продуктивной совместной деятельности. Фиксируется длительность эпизода, когда дети действительно взаимодействуют (распределяют роли, договариваются, выполняют общее действие) без конфликтов и вмешательства взрослого. Например, </w:t>
      </w:r>
      <w:r>
        <w:rPr>
          <w:sz w:val="28"/>
          <w:szCs w:val="28"/>
        </w:rPr>
        <w:t>рост с 2–3 минут до 10–15 минут.</w:t>
      </w:r>
    </w:p>
    <w:p w:rsidR="00D347B5" w:rsidRPr="00D347B5" w:rsidRDefault="00880ACD" w:rsidP="00D347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47B5" w:rsidRPr="00D347B5">
        <w:rPr>
          <w:sz w:val="28"/>
          <w:szCs w:val="28"/>
        </w:rPr>
        <w:t xml:space="preserve">Снижение эпизодов нежелательного поведения и тревожности. Подсчитывается </w:t>
      </w:r>
      <w:r>
        <w:rPr>
          <w:sz w:val="28"/>
          <w:szCs w:val="28"/>
        </w:rPr>
        <w:t>частота и длительность эпизодов.</w:t>
      </w:r>
    </w:p>
    <w:p w:rsidR="00D347B5" w:rsidRPr="00D347B5" w:rsidRDefault="00880ACD" w:rsidP="00D347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47B5" w:rsidRPr="00D347B5">
        <w:rPr>
          <w:sz w:val="28"/>
          <w:szCs w:val="28"/>
        </w:rPr>
        <w:t xml:space="preserve">Доля детей, выполняющих задания на доступном уровне. По каждому модулю «лаборатории» фиксируется процент детей, которые справляются с заданием своего уровня сложности (базовый, средний, продвинутый). </w:t>
      </w:r>
    </w:p>
    <w:p w:rsidR="00D347B5" w:rsidRPr="00D347B5" w:rsidRDefault="00880ACD" w:rsidP="00D347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47B5" w:rsidRPr="00D347B5">
        <w:rPr>
          <w:sz w:val="28"/>
          <w:szCs w:val="28"/>
        </w:rPr>
        <w:t>Охват участников практики. Доля детей группы, регулярно участвующ</w:t>
      </w:r>
      <w:r>
        <w:rPr>
          <w:sz w:val="28"/>
          <w:szCs w:val="28"/>
        </w:rPr>
        <w:t>их в совместных игровых модулях.</w:t>
      </w:r>
    </w:p>
    <w:p w:rsidR="00D347B5" w:rsidRDefault="00880ACD" w:rsidP="00D347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347B5" w:rsidRPr="00D347B5">
        <w:rPr>
          <w:sz w:val="28"/>
          <w:szCs w:val="28"/>
        </w:rPr>
        <w:t>Частота и результативность консилиумов и обратной связ</w:t>
      </w:r>
      <w:r>
        <w:rPr>
          <w:sz w:val="28"/>
          <w:szCs w:val="28"/>
        </w:rPr>
        <w:t xml:space="preserve">и. Количество проведённых </w:t>
      </w:r>
      <w:proofErr w:type="spellStart"/>
      <w:r>
        <w:rPr>
          <w:sz w:val="28"/>
          <w:szCs w:val="28"/>
        </w:rPr>
        <w:t>ППк</w:t>
      </w:r>
      <w:proofErr w:type="spellEnd"/>
      <w:r w:rsidR="00D347B5" w:rsidRPr="00D347B5">
        <w:rPr>
          <w:sz w:val="28"/>
          <w:szCs w:val="28"/>
        </w:rPr>
        <w:t>, процент реализованных рекомендаций, количество родительских встреч и доля родителей,</w:t>
      </w:r>
      <w:r>
        <w:rPr>
          <w:sz w:val="28"/>
          <w:szCs w:val="28"/>
        </w:rPr>
        <w:t xml:space="preserve"> применяющих единые приёмы дома.</w:t>
      </w:r>
    </w:p>
    <w:p w:rsidR="00880ACD" w:rsidRDefault="00880ACD" w:rsidP="00D347B5">
      <w:pPr>
        <w:jc w:val="both"/>
        <w:rPr>
          <w:sz w:val="28"/>
          <w:szCs w:val="28"/>
        </w:rPr>
      </w:pPr>
    </w:p>
    <w:p w:rsidR="00880ACD" w:rsidRPr="00880ACD" w:rsidRDefault="00880ACD" w:rsidP="00880ACD">
      <w:pPr>
        <w:jc w:val="both"/>
        <w:rPr>
          <w:sz w:val="28"/>
          <w:szCs w:val="28"/>
        </w:rPr>
      </w:pPr>
      <w:r w:rsidRPr="00880ACD">
        <w:rPr>
          <w:sz w:val="28"/>
          <w:szCs w:val="28"/>
        </w:rPr>
        <w:t>Качественные результаты</w:t>
      </w:r>
      <w:r>
        <w:rPr>
          <w:sz w:val="28"/>
          <w:szCs w:val="28"/>
        </w:rPr>
        <w:t>.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  <w:r w:rsidRPr="00880ACD">
        <w:rPr>
          <w:sz w:val="28"/>
          <w:szCs w:val="28"/>
        </w:rPr>
        <w:t>По детям с ОВЗ (УО, ЗПР, РАС, ТНР)</w:t>
      </w:r>
      <w:r>
        <w:rPr>
          <w:sz w:val="28"/>
          <w:szCs w:val="28"/>
        </w:rPr>
        <w:t>.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ACD">
        <w:rPr>
          <w:sz w:val="28"/>
          <w:szCs w:val="28"/>
        </w:rPr>
        <w:t>Расширение способов коммуникации. Ребёнок начинает использовать не только речь, но и альтернативные средства (карточки, жесты, кнопки) для просьбы, отказа, предложения, что повышает его самостоятельность.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ACD">
        <w:rPr>
          <w:sz w:val="28"/>
          <w:szCs w:val="28"/>
        </w:rPr>
        <w:t>Более предсказуемое и гибкое поведение. У детей с РАС снижается тревожность в новых ситуациях, уменьшается стереотипное поведение за счёт понятной структуры среды и ритуалов.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ACD">
        <w:rPr>
          <w:sz w:val="28"/>
          <w:szCs w:val="28"/>
        </w:rPr>
        <w:t>Перенос речевых навыков в естественную коммуникацию. Дети с ТНР начинают активнее использовать отработанные речевые шаблоны в игре и быту, растёт объём активной лексики и качество звукопроизношения в спонтанной речи.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ACD">
        <w:rPr>
          <w:sz w:val="28"/>
          <w:szCs w:val="28"/>
        </w:rPr>
        <w:t>Рост познавательной активности и способности к планированию. Дети с ЗПР и УО учатся удерживать цель на коротком отрезке, следовать пошаговой инструкции, выбирать материалы и доводить простое действие до конца.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</w:p>
    <w:p w:rsidR="00880ACD" w:rsidRPr="00880ACD" w:rsidRDefault="00880ACD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ACD">
        <w:rPr>
          <w:sz w:val="28"/>
          <w:szCs w:val="28"/>
        </w:rPr>
        <w:t>Формирование навыков совместной деятельности. Ребёнок удерживает роль в мини-игре, выполняет свою часть работы, принимает помощь и сам помогает сверстнику.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</w:p>
    <w:p w:rsidR="00880ACD" w:rsidRPr="00880ACD" w:rsidRDefault="00880ACD" w:rsidP="00880ACD">
      <w:pPr>
        <w:jc w:val="both"/>
        <w:rPr>
          <w:sz w:val="28"/>
          <w:szCs w:val="28"/>
        </w:rPr>
      </w:pPr>
      <w:r w:rsidRPr="00880ACD">
        <w:rPr>
          <w:sz w:val="28"/>
          <w:szCs w:val="28"/>
        </w:rPr>
        <w:t xml:space="preserve">По </w:t>
      </w:r>
      <w:proofErr w:type="spellStart"/>
      <w:r w:rsidRPr="00880ACD">
        <w:rPr>
          <w:sz w:val="28"/>
          <w:szCs w:val="28"/>
        </w:rPr>
        <w:t>нормотипичным</w:t>
      </w:r>
      <w:proofErr w:type="spellEnd"/>
      <w:r w:rsidRPr="00880ACD">
        <w:rPr>
          <w:sz w:val="28"/>
          <w:szCs w:val="28"/>
        </w:rPr>
        <w:t xml:space="preserve"> детям</w:t>
      </w:r>
      <w:r>
        <w:rPr>
          <w:sz w:val="28"/>
          <w:szCs w:val="28"/>
        </w:rPr>
        <w:t xml:space="preserve">. 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880ACD">
        <w:rPr>
          <w:sz w:val="28"/>
          <w:szCs w:val="28"/>
        </w:rPr>
        <w:t xml:space="preserve">Развитие </w:t>
      </w:r>
      <w:proofErr w:type="spellStart"/>
      <w:r w:rsidRPr="00880ACD">
        <w:rPr>
          <w:sz w:val="28"/>
          <w:szCs w:val="28"/>
        </w:rPr>
        <w:t>эмпатии</w:t>
      </w:r>
      <w:proofErr w:type="spellEnd"/>
      <w:r w:rsidRPr="00880ACD">
        <w:rPr>
          <w:sz w:val="28"/>
          <w:szCs w:val="28"/>
        </w:rPr>
        <w:t xml:space="preserve"> и толерантности. Дети замечают потребности сверстников, предлагают помощь, используют поддерживающие фразы («давай вместе», «ты можешь»), проявляют терпение к особенностям других.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ACD">
        <w:rPr>
          <w:sz w:val="28"/>
          <w:szCs w:val="28"/>
        </w:rPr>
        <w:t>Совершенствование навыков сотрудничества. Дети учатся договариваться, распределять роли и материалы, учитывать мнение партнёра, разрешать конфликты без привлечения взрослого.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ACD">
        <w:rPr>
          <w:sz w:val="28"/>
          <w:szCs w:val="28"/>
        </w:rPr>
        <w:t>Понимание разнообразия. Формируется установка, что у всех разные возможности и сильные стороны, и это делает общую работу интереснее.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</w:p>
    <w:p w:rsidR="00880ACD" w:rsidRPr="00880ACD" w:rsidRDefault="00880ACD" w:rsidP="00880ACD">
      <w:pPr>
        <w:jc w:val="both"/>
        <w:rPr>
          <w:sz w:val="28"/>
          <w:szCs w:val="28"/>
        </w:rPr>
      </w:pPr>
      <w:r w:rsidRPr="00880ACD">
        <w:rPr>
          <w:sz w:val="28"/>
          <w:szCs w:val="28"/>
        </w:rPr>
        <w:t>По группе и инклюзивной культуре</w:t>
      </w:r>
      <w:r>
        <w:rPr>
          <w:sz w:val="28"/>
          <w:szCs w:val="28"/>
        </w:rPr>
        <w:t xml:space="preserve">. 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ACD">
        <w:rPr>
          <w:sz w:val="28"/>
          <w:szCs w:val="28"/>
        </w:rPr>
        <w:t xml:space="preserve">Позитивная групповая динамика. В группе появляются устойчивые </w:t>
      </w:r>
      <w:proofErr w:type="spellStart"/>
      <w:r w:rsidRPr="00880ACD">
        <w:rPr>
          <w:sz w:val="28"/>
          <w:szCs w:val="28"/>
        </w:rPr>
        <w:t>микрогруппы</w:t>
      </w:r>
      <w:proofErr w:type="spellEnd"/>
      <w:r w:rsidRPr="00880ACD">
        <w:rPr>
          <w:sz w:val="28"/>
          <w:szCs w:val="28"/>
        </w:rPr>
        <w:t xml:space="preserve"> по интересам, дети чаще инициируют совместные игры, снижается количество конфликтов.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ACD">
        <w:rPr>
          <w:sz w:val="28"/>
          <w:szCs w:val="28"/>
        </w:rPr>
        <w:t xml:space="preserve">Принятие правил и ритуалов. Дети знают и соблюдают общие правила взаимодействия, понимают последствия, используют визуальные подсказки для </w:t>
      </w:r>
      <w:proofErr w:type="spellStart"/>
      <w:r w:rsidRPr="00880ACD">
        <w:rPr>
          <w:sz w:val="28"/>
          <w:szCs w:val="28"/>
        </w:rPr>
        <w:t>саморегуляции</w:t>
      </w:r>
      <w:proofErr w:type="spellEnd"/>
      <w:r w:rsidRPr="00880ACD">
        <w:rPr>
          <w:sz w:val="28"/>
          <w:szCs w:val="28"/>
        </w:rPr>
        <w:t>.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ACD">
        <w:rPr>
          <w:sz w:val="28"/>
          <w:szCs w:val="28"/>
        </w:rPr>
        <w:t>Создание «культуры поддержки». В группе становится нормой предложить помощь, похвалить за старание, принять ошибку как часть обучения.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</w:p>
    <w:p w:rsidR="00880ACD" w:rsidRPr="00880ACD" w:rsidRDefault="00880ACD" w:rsidP="00880ACD">
      <w:pPr>
        <w:jc w:val="both"/>
        <w:rPr>
          <w:sz w:val="28"/>
          <w:szCs w:val="28"/>
        </w:rPr>
      </w:pPr>
      <w:r w:rsidRPr="00880ACD">
        <w:rPr>
          <w:sz w:val="28"/>
          <w:szCs w:val="28"/>
        </w:rPr>
        <w:t>По педагогам и родителям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ACD">
        <w:rPr>
          <w:sz w:val="28"/>
          <w:szCs w:val="28"/>
        </w:rPr>
        <w:t>Согласованность подходов. Педагоги и родители используют единые алгоритмы и речевые шаблоны, что усиливает эффект сопровождения.</w:t>
      </w:r>
    </w:p>
    <w:p w:rsidR="00880ACD" w:rsidRPr="00880ACD" w:rsidRDefault="00880ACD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ACD">
        <w:rPr>
          <w:sz w:val="28"/>
          <w:szCs w:val="28"/>
        </w:rPr>
        <w:t xml:space="preserve">Повышение компетентности. Специалисты и воспитатели уверенно применяют приёмы дифференцированного обучения, АДК, визуальной поддержки и </w:t>
      </w:r>
      <w:proofErr w:type="spellStart"/>
      <w:r w:rsidRPr="00880ACD">
        <w:rPr>
          <w:sz w:val="28"/>
          <w:szCs w:val="28"/>
        </w:rPr>
        <w:t>фасилитации</w:t>
      </w:r>
      <w:proofErr w:type="spellEnd"/>
      <w:r w:rsidRPr="00880ACD">
        <w:rPr>
          <w:sz w:val="28"/>
          <w:szCs w:val="28"/>
        </w:rPr>
        <w:t>.</w:t>
      </w:r>
    </w:p>
    <w:p w:rsidR="00880ACD" w:rsidRDefault="00880ACD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80ACD">
        <w:rPr>
          <w:sz w:val="28"/>
          <w:szCs w:val="28"/>
        </w:rPr>
        <w:t>Укрепление партнёрства. Родители становятся активными участниками образовательного маршрута, делятся наблюдениями и применяют приёмы дома.</w:t>
      </w:r>
    </w:p>
    <w:p w:rsidR="00880ACD" w:rsidRDefault="00880ACD" w:rsidP="00880ACD">
      <w:pPr>
        <w:jc w:val="both"/>
        <w:rPr>
          <w:sz w:val="28"/>
          <w:szCs w:val="28"/>
        </w:rPr>
      </w:pPr>
    </w:p>
    <w:p w:rsidR="00880ACD" w:rsidRDefault="00880ACD" w:rsidP="00880AC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11.</w:t>
      </w:r>
      <w:r>
        <w:rPr>
          <w:sz w:val="28"/>
          <w:szCs w:val="28"/>
        </w:rPr>
        <w:t xml:space="preserve"> </w:t>
      </w:r>
      <w:r w:rsidR="003B2304">
        <w:rPr>
          <w:sz w:val="28"/>
          <w:szCs w:val="28"/>
        </w:rPr>
        <w:t>Инструменты:</w:t>
      </w:r>
    </w:p>
    <w:p w:rsidR="003B2304" w:rsidRDefault="003B2304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>- Анкеты и опросники;</w:t>
      </w:r>
    </w:p>
    <w:p w:rsidR="003B2304" w:rsidRDefault="003B2304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>- Чек-листы наблюдения;</w:t>
      </w:r>
    </w:p>
    <w:p w:rsidR="003B2304" w:rsidRDefault="003B2304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>- Анализ;</w:t>
      </w:r>
    </w:p>
    <w:p w:rsidR="003B2304" w:rsidRDefault="003B2304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>- Специализированные шкалы и модели (</w:t>
      </w:r>
      <w:r w:rsidRPr="003B2304">
        <w:rPr>
          <w:sz w:val="28"/>
          <w:szCs w:val="28"/>
        </w:rPr>
        <w:t>функционально-модельная методика А. А. Нестеровой анализирует, насколько полно и вариативно созданы условия для обучения и социализации детей с особыми</w:t>
      </w:r>
      <w:r>
        <w:rPr>
          <w:sz w:val="28"/>
          <w:szCs w:val="28"/>
        </w:rPr>
        <w:t xml:space="preserve"> образовательными потребностями).</w:t>
      </w:r>
    </w:p>
    <w:p w:rsidR="003B2304" w:rsidRDefault="003B2304" w:rsidP="00880ACD">
      <w:pPr>
        <w:jc w:val="both"/>
        <w:rPr>
          <w:sz w:val="28"/>
          <w:szCs w:val="28"/>
        </w:rPr>
      </w:pPr>
    </w:p>
    <w:p w:rsidR="003B2304" w:rsidRDefault="003B2304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>Методы:</w:t>
      </w:r>
    </w:p>
    <w:p w:rsidR="003B2304" w:rsidRDefault="003B2304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>- Наблюдение;</w:t>
      </w:r>
    </w:p>
    <w:p w:rsidR="003B2304" w:rsidRDefault="003B2304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>- Мониторинг;</w:t>
      </w:r>
    </w:p>
    <w:p w:rsidR="003B2304" w:rsidRDefault="003B2304" w:rsidP="00880ACD">
      <w:pPr>
        <w:jc w:val="both"/>
        <w:rPr>
          <w:sz w:val="28"/>
          <w:szCs w:val="28"/>
        </w:rPr>
      </w:pPr>
      <w:r>
        <w:rPr>
          <w:sz w:val="28"/>
          <w:szCs w:val="28"/>
        </w:rPr>
        <w:t>- Смешанные методы.</w:t>
      </w:r>
    </w:p>
    <w:p w:rsidR="003B2304" w:rsidRDefault="003B2304" w:rsidP="00880ACD">
      <w:pPr>
        <w:jc w:val="both"/>
        <w:rPr>
          <w:sz w:val="28"/>
          <w:szCs w:val="28"/>
        </w:rPr>
      </w:pPr>
    </w:p>
    <w:p w:rsidR="003B2304" w:rsidRDefault="003B2304" w:rsidP="00880AC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12. </w:t>
      </w:r>
      <w:r w:rsidR="0035287E">
        <w:rPr>
          <w:sz w:val="28"/>
          <w:szCs w:val="28"/>
        </w:rPr>
        <w:t xml:space="preserve">Эмпирические данные представлены по ссылке: </w:t>
      </w:r>
      <w:hyperlink r:id="rId6" w:history="1">
        <w:r w:rsidR="0035287E" w:rsidRPr="0065479A">
          <w:rPr>
            <w:rStyle w:val="a3"/>
            <w:sz w:val="28"/>
            <w:szCs w:val="28"/>
          </w:rPr>
          <w:t>https://disk.yandex.ru/d/LDVja5xAECB9-w</w:t>
        </w:r>
      </w:hyperlink>
    </w:p>
    <w:p w:rsidR="0035287E" w:rsidRPr="003B2304" w:rsidRDefault="0035287E" w:rsidP="00880ACD">
      <w:pPr>
        <w:jc w:val="both"/>
        <w:rPr>
          <w:sz w:val="28"/>
          <w:szCs w:val="28"/>
        </w:rPr>
      </w:pPr>
    </w:p>
    <w:sectPr w:rsidR="0035287E" w:rsidRPr="003B23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A18"/>
    <w:rsid w:val="00131806"/>
    <w:rsid w:val="00174C21"/>
    <w:rsid w:val="001D6151"/>
    <w:rsid w:val="0021739E"/>
    <w:rsid w:val="002F45A4"/>
    <w:rsid w:val="0035287E"/>
    <w:rsid w:val="003B2304"/>
    <w:rsid w:val="004D6065"/>
    <w:rsid w:val="005D71C5"/>
    <w:rsid w:val="00670533"/>
    <w:rsid w:val="006C684C"/>
    <w:rsid w:val="006E41ED"/>
    <w:rsid w:val="00786D81"/>
    <w:rsid w:val="007B244F"/>
    <w:rsid w:val="00880ACD"/>
    <w:rsid w:val="00896EED"/>
    <w:rsid w:val="008A32C8"/>
    <w:rsid w:val="00944524"/>
    <w:rsid w:val="00946834"/>
    <w:rsid w:val="009474CF"/>
    <w:rsid w:val="00955376"/>
    <w:rsid w:val="00BC391E"/>
    <w:rsid w:val="00D1155D"/>
    <w:rsid w:val="00D347B5"/>
    <w:rsid w:val="00E83C2E"/>
    <w:rsid w:val="00E91A18"/>
    <w:rsid w:val="00F00C9C"/>
    <w:rsid w:val="00F8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DD96F"/>
  <w15:chartTrackingRefBased/>
  <w15:docId w15:val="{98F4C0DA-5E14-41D1-A798-6844ABA3A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C391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BC39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54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sk.yandex.ru/d/LDVja5xAECB9-w" TargetMode="External"/><Relationship Id="rId5" Type="http://schemas.openxmlformats.org/officeDocument/2006/relationships/hyperlink" Target="https://detsad410.ru/&#1080;&#1085;&#1082;&#1083;&#1102;&#1079;&#1080;&#1074;&#1085;&#1086;&#1077;_&#1086;&#1073;&#1088;&#1072;&#1079;&#1086;&#1074;&#1072;&#1085;&#1080;&#1077;/" TargetMode="External"/><Relationship Id="rId4" Type="http://schemas.openxmlformats.org/officeDocument/2006/relationships/hyperlink" Target="https://detsad410.ru/&#1080;&#1085;&#1082;&#1083;&#1102;&#1079;&#1080;&#1074;&#1085;&#1086;&#1077;_&#1086;&#1073;&#1088;&#1072;&#1079;&#1086;&#1074;&#1072;&#1085;&#1080;&#1077;https://detsad410.ru/&#1080;&#1085;&#1082;&#1083;&#1102;&#1079;&#1080;&#1074;&#1085;&#1086;&#1077;_&#1086;&#1073;&#1088;&#1072;&#1079;&#1086;&#1074;&#1072;&#1085;&#1080;&#1077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12</Pages>
  <Words>3885</Words>
  <Characters>22148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Николаевна</dc:creator>
  <cp:keywords/>
  <dc:description/>
  <cp:lastModifiedBy>Светлана Николаевна</cp:lastModifiedBy>
  <cp:revision>21</cp:revision>
  <dcterms:created xsi:type="dcterms:W3CDTF">2026-06-26T07:22:00Z</dcterms:created>
  <dcterms:modified xsi:type="dcterms:W3CDTF">2026-06-29T10:53:00Z</dcterms:modified>
</cp:coreProperties>
</file>